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C3" w:rsidRDefault="00BE7650" w:rsidP="006870A3">
      <w:pPr>
        <w:spacing w:line="240" w:lineRule="auto"/>
        <w:jc w:val="center"/>
        <w:rPr>
          <w:rFonts w:cs="Arial"/>
          <w:sz w:val="24"/>
          <w:szCs w:val="24"/>
        </w:rPr>
      </w:pPr>
      <w:r w:rsidRPr="00F03928">
        <w:rPr>
          <w:rFonts w:cs="Arial"/>
          <w:b/>
          <w:sz w:val="32"/>
          <w:szCs w:val="32"/>
        </w:rPr>
        <w:t>SUSPECTED SKIN CANCER REFERRAL FORM</w:t>
      </w:r>
      <w:r w:rsidR="006870A3" w:rsidRPr="00F03928">
        <w:rPr>
          <w:rFonts w:cs="Arial"/>
          <w:b/>
          <w:sz w:val="32"/>
          <w:szCs w:val="32"/>
        </w:rPr>
        <w:br/>
      </w:r>
      <w:r w:rsidR="003319C3" w:rsidRPr="002F5858">
        <w:rPr>
          <w:rFonts w:cs="Arial"/>
          <w:sz w:val="24"/>
          <w:szCs w:val="24"/>
        </w:rPr>
        <w:t>Send via eRS to</w:t>
      </w:r>
      <w:r w:rsidR="003319C3">
        <w:rPr>
          <w:rFonts w:cs="Arial"/>
          <w:sz w:val="24"/>
          <w:szCs w:val="24"/>
        </w:rPr>
        <w:t xml:space="preserve"> </w:t>
      </w:r>
    </w:p>
    <w:p w:rsidR="00517FA7" w:rsidRDefault="00517FA7" w:rsidP="006870A3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2ww Suspected Cancer RAS Dermatology</w:t>
      </w:r>
    </w:p>
    <w:p w:rsidR="00BE7650" w:rsidRDefault="009C1944" w:rsidP="00442389">
      <w:pPr>
        <w:tabs>
          <w:tab w:val="left" w:pos="9246"/>
        </w:tabs>
        <w:jc w:val="center"/>
        <w:rPr>
          <w:rStyle w:val="Hyperlink"/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b/>
          <w:sz w:val="18"/>
        </w:rPr>
        <w:t>If</w:t>
      </w:r>
      <w:r w:rsidR="00517FA7">
        <w:rPr>
          <w:rFonts w:ascii="Arial" w:hAnsi="Arial" w:cs="Arial"/>
          <w:b/>
          <w:sz w:val="18"/>
          <w:szCs w:val="18"/>
        </w:rPr>
        <w:t xml:space="preserve"> eRS is not available for more than 24 hours, email</w:t>
      </w:r>
      <w:r w:rsidR="00517FA7">
        <w:rPr>
          <w:rFonts w:ascii="Arial" w:hAnsi="Arial" w:cs="Arial"/>
          <w:sz w:val="18"/>
          <w:szCs w:val="18"/>
        </w:rPr>
        <w:t xml:space="preserve"> to </w:t>
      </w:r>
      <w:hyperlink r:id="rId8" w:history="1">
        <w:r w:rsidR="00517FA7">
          <w:rPr>
            <w:rStyle w:val="Hyperlink"/>
            <w:rFonts w:ascii="Arial" w:hAnsi="Arial" w:cs="Arial"/>
            <w:sz w:val="18"/>
            <w:szCs w:val="18"/>
            <w:lang w:eastAsia="ja-JP"/>
          </w:rPr>
          <w:t>ruh-tr.CancerReferrals@nhs.net</w:t>
        </w:r>
      </w:hyperlink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7225"/>
        <w:gridCol w:w="3402"/>
      </w:tblGrid>
      <w:tr w:rsidR="00B30A45" w:rsidRPr="00B30A45" w:rsidTr="00B30A45">
        <w:trPr>
          <w:trHeight w:val="583"/>
        </w:trPr>
        <w:tc>
          <w:tcPr>
            <w:tcW w:w="7225" w:type="dxa"/>
            <w:vAlign w:val="center"/>
          </w:tcPr>
          <w:p w:rsidR="00B30A45" w:rsidRDefault="00B30A45" w:rsidP="00B30A45">
            <w:pPr>
              <w:tabs>
                <w:tab w:val="left" w:pos="9246"/>
              </w:tabs>
              <w:jc w:val="center"/>
              <w:rPr>
                <w:rStyle w:val="Hyperlink"/>
                <w:rFonts w:ascii="Arial" w:hAnsi="Arial" w:cs="Arial"/>
                <w:b/>
                <w:color w:val="FF0000"/>
                <w:sz w:val="18"/>
                <w:szCs w:val="18"/>
                <w:u w:val="none"/>
                <w:lang w:eastAsia="ja-JP"/>
              </w:rPr>
            </w:pPr>
            <w:r w:rsidRPr="005E772F">
              <w:rPr>
                <w:rStyle w:val="Hyperlink"/>
                <w:rFonts w:ascii="Arial" w:hAnsi="Arial" w:cs="Arial"/>
                <w:b/>
                <w:color w:val="FF0000"/>
                <w:sz w:val="18"/>
                <w:szCs w:val="18"/>
                <w:lang w:eastAsia="ja-JP"/>
              </w:rPr>
              <w:t xml:space="preserve">RUH </w:t>
            </w:r>
            <w:r w:rsidR="005E772F" w:rsidRPr="005E772F">
              <w:rPr>
                <w:rStyle w:val="Hyperlink"/>
                <w:rFonts w:ascii="Arial" w:hAnsi="Arial" w:cs="Arial"/>
                <w:b/>
                <w:color w:val="FF0000"/>
                <w:sz w:val="18"/>
                <w:szCs w:val="18"/>
                <w:lang w:eastAsia="ja-JP"/>
              </w:rPr>
              <w:t>Teledermatology A</w:t>
            </w:r>
            <w:r w:rsidRPr="005E772F">
              <w:rPr>
                <w:rStyle w:val="Hyperlink"/>
                <w:rFonts w:ascii="Arial" w:hAnsi="Arial" w:cs="Arial"/>
                <w:b/>
                <w:color w:val="FF0000"/>
                <w:sz w:val="18"/>
                <w:szCs w:val="18"/>
                <w:lang w:eastAsia="ja-JP"/>
              </w:rPr>
              <w:t xml:space="preserve">dvice &amp; </w:t>
            </w:r>
            <w:r w:rsidR="005E772F" w:rsidRPr="005E772F">
              <w:rPr>
                <w:rStyle w:val="Hyperlink"/>
                <w:rFonts w:ascii="Arial" w:hAnsi="Arial" w:cs="Arial"/>
                <w:b/>
                <w:color w:val="FF0000"/>
                <w:sz w:val="18"/>
                <w:szCs w:val="18"/>
                <w:lang w:eastAsia="ja-JP"/>
              </w:rPr>
              <w:t>G</w:t>
            </w:r>
            <w:r w:rsidRPr="005E772F">
              <w:rPr>
                <w:rStyle w:val="Hyperlink"/>
                <w:rFonts w:ascii="Arial" w:hAnsi="Arial" w:cs="Arial"/>
                <w:b/>
                <w:color w:val="FF0000"/>
                <w:sz w:val="18"/>
                <w:szCs w:val="18"/>
                <w:lang w:eastAsia="ja-JP"/>
              </w:rPr>
              <w:t>uidance has been sought</w:t>
            </w:r>
            <w:r>
              <w:rPr>
                <w:rStyle w:val="Hyperlink"/>
                <w:rFonts w:ascii="Arial" w:hAnsi="Arial" w:cs="Arial"/>
                <w:b/>
                <w:color w:val="FF0000"/>
                <w:sz w:val="18"/>
                <w:szCs w:val="18"/>
                <w:u w:val="none"/>
                <w:lang w:eastAsia="ja-JP"/>
              </w:rPr>
              <w:t xml:space="preserve"> prior to this referral</w:t>
            </w:r>
          </w:p>
          <w:p w:rsidR="00B30A45" w:rsidRPr="00B30A45" w:rsidRDefault="00B30A45" w:rsidP="005E772F">
            <w:pPr>
              <w:tabs>
                <w:tab w:val="left" w:pos="9246"/>
              </w:tabs>
              <w:jc w:val="center"/>
              <w:rPr>
                <w:rStyle w:val="Hyperlink"/>
                <w:rFonts w:ascii="Arial" w:hAnsi="Arial" w:cs="Arial"/>
                <w:b/>
                <w:color w:val="FF0000"/>
                <w:sz w:val="18"/>
                <w:szCs w:val="18"/>
                <w:u w:val="none"/>
                <w:lang w:eastAsia="ja-JP"/>
              </w:rPr>
            </w:pPr>
            <w:r>
              <w:rPr>
                <w:rStyle w:val="Hyperlink"/>
                <w:rFonts w:ascii="Arial" w:hAnsi="Arial" w:cs="Arial"/>
                <w:b/>
                <w:color w:val="FF0000"/>
                <w:sz w:val="18"/>
                <w:szCs w:val="18"/>
                <w:u w:val="none"/>
                <w:lang w:eastAsia="ja-JP"/>
              </w:rPr>
              <w:t xml:space="preserve">(via Consultant Connect, </w:t>
            </w:r>
            <w:r w:rsidR="005E772F">
              <w:rPr>
                <w:rStyle w:val="Hyperlink"/>
                <w:rFonts w:ascii="Arial" w:hAnsi="Arial" w:cs="Arial"/>
                <w:b/>
                <w:color w:val="FF0000"/>
                <w:sz w:val="18"/>
                <w:szCs w:val="18"/>
                <w:u w:val="none"/>
                <w:lang w:eastAsia="ja-JP"/>
              </w:rPr>
              <w:t>include</w:t>
            </w:r>
            <w:r>
              <w:rPr>
                <w:rStyle w:val="Hyperlink"/>
                <w:rFonts w:ascii="Arial" w:hAnsi="Arial" w:cs="Arial"/>
                <w:b/>
                <w:color w:val="FF0000"/>
                <w:sz w:val="18"/>
                <w:szCs w:val="18"/>
                <w:u w:val="none"/>
                <w:lang w:eastAsia="ja-JP"/>
              </w:rPr>
              <w:t xml:space="preserve"> Dermatoscopic </w:t>
            </w:r>
            <w:r w:rsidR="005E772F">
              <w:rPr>
                <w:rStyle w:val="Hyperlink"/>
                <w:rFonts w:ascii="Arial" w:hAnsi="Arial" w:cs="Arial"/>
                <w:b/>
                <w:color w:val="FF0000"/>
                <w:sz w:val="18"/>
                <w:szCs w:val="18"/>
                <w:u w:val="none"/>
                <w:lang w:eastAsia="ja-JP"/>
              </w:rPr>
              <w:t>images</w:t>
            </w:r>
            <w:r>
              <w:rPr>
                <w:rStyle w:val="Hyperlink"/>
                <w:rFonts w:ascii="Arial" w:hAnsi="Arial" w:cs="Arial"/>
                <w:b/>
                <w:color w:val="FF0000"/>
                <w:sz w:val="18"/>
                <w:szCs w:val="18"/>
                <w:u w:val="none"/>
                <w:lang w:eastAsia="ja-JP"/>
              </w:rPr>
              <w:t>)</w:t>
            </w:r>
          </w:p>
        </w:tc>
        <w:tc>
          <w:tcPr>
            <w:tcW w:w="3402" w:type="dxa"/>
          </w:tcPr>
          <w:p w:rsidR="00B30A45" w:rsidRDefault="00B30A45" w:rsidP="008B4D0D">
            <w:pPr>
              <w:tabs>
                <w:tab w:val="left" w:pos="9246"/>
              </w:tabs>
              <w:jc w:val="center"/>
              <w:rPr>
                <w:rStyle w:val="Hyperlink"/>
                <w:rFonts w:ascii="Arial" w:hAnsi="Arial" w:cs="Arial"/>
                <w:b/>
                <w:color w:val="FF0000"/>
                <w:sz w:val="18"/>
                <w:szCs w:val="18"/>
                <w:u w:val="none"/>
                <w:lang w:eastAsia="ja-JP"/>
              </w:rPr>
            </w:pPr>
          </w:p>
          <w:p w:rsidR="00B30A45" w:rsidRPr="00B30A45" w:rsidRDefault="00B30A45" w:rsidP="008B4D0D">
            <w:pPr>
              <w:tabs>
                <w:tab w:val="left" w:pos="9246"/>
              </w:tabs>
              <w:jc w:val="center"/>
              <w:rPr>
                <w:rStyle w:val="Hyperlink"/>
                <w:rFonts w:ascii="Arial" w:hAnsi="Arial" w:cs="Arial"/>
                <w:b/>
                <w:color w:val="FF0000"/>
                <w:sz w:val="18"/>
                <w:szCs w:val="18"/>
                <w:u w:val="none"/>
                <w:lang w:eastAsia="ja-JP"/>
              </w:rPr>
            </w:pPr>
            <w:r w:rsidRPr="005E772F">
              <w:rPr>
                <w:rStyle w:val="Hyperlink"/>
                <w:rFonts w:ascii="Arial" w:hAnsi="Arial" w:cs="Arial"/>
                <w:b/>
                <w:color w:val="FF0000"/>
                <w:sz w:val="18"/>
                <w:szCs w:val="18"/>
                <w:u w:val="none"/>
                <w:lang w:eastAsia="ja-JP"/>
              </w:rPr>
              <w:t>Yes</w:t>
            </w:r>
            <w:r w:rsidR="005E772F" w:rsidRPr="005E772F">
              <w:rPr>
                <w:rStyle w:val="Hyperlink"/>
                <w:rFonts w:ascii="Arial" w:hAnsi="Arial" w:cs="Arial"/>
                <w:b/>
                <w:color w:val="FF0000"/>
                <w:sz w:val="18"/>
                <w:szCs w:val="18"/>
                <w:u w:val="none"/>
                <w:lang w:eastAsia="ja-JP"/>
              </w:rPr>
              <w:t xml:space="preserve"> </w:t>
            </w:r>
            <w:r w:rsidR="005E772F" w:rsidRPr="005E772F">
              <w:rPr>
                <w:rFonts w:ascii="Wingdings" w:hAnsi="Wingdings"/>
                <w:color w:val="FF0000"/>
              </w:rPr>
              <w:t></w:t>
            </w:r>
            <w:r w:rsidR="005E772F" w:rsidRPr="005E772F">
              <w:rPr>
                <w:rStyle w:val="Hyperlink"/>
                <w:rFonts w:ascii="Arial" w:hAnsi="Arial" w:cs="Arial"/>
                <w:b/>
                <w:color w:val="FF0000"/>
                <w:sz w:val="18"/>
                <w:szCs w:val="18"/>
                <w:u w:val="none"/>
                <w:lang w:eastAsia="ja-JP"/>
              </w:rPr>
              <w:t xml:space="preserve">  </w:t>
            </w:r>
            <w:r w:rsidRPr="005E772F">
              <w:rPr>
                <w:rStyle w:val="Hyperlink"/>
                <w:rFonts w:ascii="Arial" w:hAnsi="Arial" w:cs="Arial"/>
                <w:b/>
                <w:color w:val="FF0000"/>
                <w:sz w:val="18"/>
                <w:szCs w:val="18"/>
                <w:u w:val="none"/>
                <w:lang w:eastAsia="ja-JP"/>
              </w:rPr>
              <w:t xml:space="preserve">  No</w:t>
            </w:r>
            <w:r w:rsidR="005E772F" w:rsidRPr="005E772F">
              <w:rPr>
                <w:rStyle w:val="Hyperlink"/>
                <w:rFonts w:ascii="Arial" w:hAnsi="Arial" w:cs="Arial"/>
                <w:b/>
                <w:color w:val="FF0000"/>
                <w:sz w:val="18"/>
                <w:szCs w:val="18"/>
                <w:u w:val="none"/>
                <w:lang w:eastAsia="ja-JP"/>
              </w:rPr>
              <w:t xml:space="preserve"> </w:t>
            </w:r>
            <w:r w:rsidR="005E772F" w:rsidRPr="005E772F">
              <w:rPr>
                <w:rFonts w:ascii="Wingdings" w:hAnsi="Wingdings"/>
                <w:color w:val="FF0000"/>
              </w:rPr>
              <w:t></w:t>
            </w:r>
          </w:p>
        </w:tc>
      </w:tr>
      <w:tr w:rsidR="00B30A45" w:rsidRPr="00B30A45" w:rsidTr="00B30A45">
        <w:trPr>
          <w:trHeight w:val="583"/>
        </w:trPr>
        <w:tc>
          <w:tcPr>
            <w:tcW w:w="7225" w:type="dxa"/>
            <w:vAlign w:val="center"/>
          </w:tcPr>
          <w:p w:rsidR="00B30A45" w:rsidRDefault="005E772F" w:rsidP="00B30A45">
            <w:pPr>
              <w:tabs>
                <w:tab w:val="left" w:pos="9246"/>
              </w:tabs>
              <w:jc w:val="center"/>
              <w:rPr>
                <w:rStyle w:val="Hyperlink"/>
                <w:rFonts w:ascii="Arial" w:hAnsi="Arial" w:cs="Arial"/>
                <w:b/>
                <w:color w:val="FF0000"/>
                <w:sz w:val="18"/>
                <w:szCs w:val="18"/>
                <w:u w:val="none"/>
                <w:lang w:eastAsia="ja-JP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Included</w:t>
            </w:r>
            <w:r w:rsidR="00B30A45" w:rsidRPr="007E67B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a PDF report of the advice and guidance including images</w:t>
            </w:r>
          </w:p>
        </w:tc>
        <w:tc>
          <w:tcPr>
            <w:tcW w:w="3402" w:type="dxa"/>
            <w:vAlign w:val="center"/>
          </w:tcPr>
          <w:p w:rsidR="00B30A45" w:rsidRDefault="005E772F" w:rsidP="00B30A45">
            <w:pPr>
              <w:tabs>
                <w:tab w:val="left" w:pos="9246"/>
              </w:tabs>
              <w:jc w:val="center"/>
              <w:rPr>
                <w:rStyle w:val="Hyperlink"/>
                <w:rFonts w:ascii="Arial" w:hAnsi="Arial" w:cs="Arial"/>
                <w:b/>
                <w:color w:val="FF0000"/>
                <w:sz w:val="18"/>
                <w:szCs w:val="18"/>
                <w:u w:val="none"/>
                <w:lang w:eastAsia="ja-JP"/>
              </w:rPr>
            </w:pPr>
            <w:r w:rsidRPr="005E772F">
              <w:rPr>
                <w:rStyle w:val="Hyperlink"/>
                <w:rFonts w:ascii="Arial" w:hAnsi="Arial" w:cs="Arial"/>
                <w:b/>
                <w:color w:val="FF0000"/>
                <w:sz w:val="18"/>
                <w:szCs w:val="18"/>
                <w:u w:val="none"/>
                <w:lang w:eastAsia="ja-JP"/>
              </w:rPr>
              <w:t xml:space="preserve">Yes </w:t>
            </w:r>
            <w:r w:rsidRPr="005E772F">
              <w:rPr>
                <w:rFonts w:ascii="Wingdings" w:hAnsi="Wingdings"/>
                <w:color w:val="FF0000"/>
              </w:rPr>
              <w:t></w:t>
            </w:r>
            <w:r w:rsidRPr="005E772F">
              <w:rPr>
                <w:rStyle w:val="Hyperlink"/>
                <w:rFonts w:ascii="Arial" w:hAnsi="Arial" w:cs="Arial"/>
                <w:b/>
                <w:color w:val="FF0000"/>
                <w:sz w:val="18"/>
                <w:szCs w:val="18"/>
                <w:u w:val="none"/>
                <w:lang w:eastAsia="ja-JP"/>
              </w:rPr>
              <w:t xml:space="preserve">    No </w:t>
            </w:r>
            <w:r w:rsidRPr="005E772F">
              <w:rPr>
                <w:rFonts w:ascii="Wingdings" w:hAnsi="Wingdings"/>
                <w:color w:val="FF0000"/>
              </w:rPr>
              <w:t></w:t>
            </w:r>
          </w:p>
        </w:tc>
      </w:tr>
      <w:tr w:rsidR="00B30A45" w:rsidRPr="00B30A45" w:rsidTr="00B30A45">
        <w:trPr>
          <w:trHeight w:val="583"/>
        </w:trPr>
        <w:tc>
          <w:tcPr>
            <w:tcW w:w="10627" w:type="dxa"/>
            <w:gridSpan w:val="2"/>
            <w:vAlign w:val="center"/>
          </w:tcPr>
          <w:p w:rsidR="00B30A45" w:rsidRDefault="00B30A45" w:rsidP="005E772F">
            <w:pPr>
              <w:tabs>
                <w:tab w:val="left" w:pos="9246"/>
              </w:tabs>
              <w:jc w:val="center"/>
              <w:rPr>
                <w:rStyle w:val="Hyperlink"/>
                <w:rFonts w:ascii="Arial" w:hAnsi="Arial" w:cs="Arial"/>
                <w:b/>
                <w:color w:val="FF0000"/>
                <w:sz w:val="18"/>
                <w:szCs w:val="18"/>
                <w:u w:val="none"/>
                <w:lang w:eastAsia="ja-JP"/>
              </w:rPr>
            </w:pPr>
            <w:r>
              <w:rPr>
                <w:rStyle w:val="Hyperlink"/>
                <w:rFonts w:ascii="Arial" w:hAnsi="Arial" w:cs="Arial"/>
                <w:b/>
                <w:color w:val="FF0000"/>
                <w:sz w:val="18"/>
                <w:szCs w:val="18"/>
                <w:u w:val="none"/>
                <w:lang w:eastAsia="ja-JP"/>
              </w:rPr>
              <w:t>Please see the Preferred Referral Pathway document for more information</w:t>
            </w:r>
          </w:p>
        </w:tc>
      </w:tr>
    </w:tbl>
    <w:p w:rsidR="00B30A45" w:rsidRPr="00442389" w:rsidRDefault="00B30A45" w:rsidP="00B30A45">
      <w:pPr>
        <w:tabs>
          <w:tab w:val="left" w:pos="9246"/>
        </w:tabs>
        <w:rPr>
          <w:rFonts w:ascii="Arial" w:hAnsi="Arial" w:cs="Arial"/>
          <w:b/>
          <w:color w:val="FF0000"/>
          <w:sz w:val="24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578"/>
        <w:gridCol w:w="1918"/>
        <w:gridCol w:w="3125"/>
        <w:gridCol w:w="2977"/>
      </w:tblGrid>
      <w:tr w:rsidR="00BE7650" w:rsidRPr="004B1CE6" w:rsidTr="006870A3">
        <w:tc>
          <w:tcPr>
            <w:tcW w:w="2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50" w:rsidRPr="004B1CE6" w:rsidRDefault="00394C33" w:rsidP="00BE76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Referrer</w:t>
            </w:r>
            <w:r w:rsidR="00BE7650" w:rsidRPr="004B1CE6">
              <w:rPr>
                <w:rFonts w:cs="Arial"/>
                <w:b/>
              </w:rPr>
              <w:t xml:space="preserve"> Details</w:t>
            </w:r>
          </w:p>
        </w:tc>
        <w:tc>
          <w:tcPr>
            <w:tcW w:w="8020" w:type="dxa"/>
            <w:gridSpan w:val="3"/>
            <w:tcBorders>
              <w:left w:val="single" w:sz="12" w:space="0" w:color="auto"/>
            </w:tcBorders>
          </w:tcPr>
          <w:p w:rsidR="00BE7650" w:rsidRPr="004B1CE6" w:rsidRDefault="00BE7650" w:rsidP="00BE7650">
            <w:pPr>
              <w:rPr>
                <w:rFonts w:cs="Arial"/>
              </w:rPr>
            </w:pPr>
            <w:r w:rsidRPr="004B1CE6">
              <w:rPr>
                <w:rFonts w:cs="Arial"/>
                <w:b/>
              </w:rPr>
              <w:t>Patient Details</w:t>
            </w:r>
          </w:p>
        </w:tc>
      </w:tr>
      <w:tr w:rsidR="00BE7650" w:rsidRPr="004B1CE6" w:rsidTr="006870A3">
        <w:tc>
          <w:tcPr>
            <w:tcW w:w="2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0A3" w:rsidRPr="004B1CE6" w:rsidRDefault="00BE7650" w:rsidP="00B77FF1">
            <w:pPr>
              <w:rPr>
                <w:rFonts w:cs="Arial"/>
              </w:rPr>
            </w:pPr>
            <w:r w:rsidRPr="004B1CE6">
              <w:rPr>
                <w:rFonts w:cs="Arial"/>
              </w:rPr>
              <w:t>Name:</w:t>
            </w:r>
            <w:r w:rsidR="00B77FF1" w:rsidRPr="004B1CE6">
              <w:rPr>
                <w:rFonts w:cs="Arial"/>
              </w:rPr>
              <w:t xml:space="preserve"> </w:t>
            </w:r>
          </w:p>
          <w:p w:rsidR="006870A3" w:rsidRPr="004B1CE6" w:rsidRDefault="006528E0" w:rsidP="00B77FF1">
            <w:pPr>
              <w:rPr>
                <w:rFonts w:cs="Arial"/>
              </w:rPr>
            </w:pPr>
            <w:r w:rsidRPr="006528E0">
              <w:rPr>
                <w:rFonts w:cs="Arial"/>
                <w:color w:val="7F7F7F" w:themeColor="text1" w:themeTint="80"/>
              </w:rPr>
              <w:t>no data</w:t>
            </w: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:rsidR="006870A3" w:rsidRPr="004B1CE6" w:rsidRDefault="00BE7650" w:rsidP="00B77FF1">
            <w:pPr>
              <w:rPr>
                <w:rFonts w:cs="Arial"/>
              </w:rPr>
            </w:pPr>
            <w:r w:rsidRPr="004B1CE6">
              <w:rPr>
                <w:rFonts w:cs="Arial"/>
              </w:rPr>
              <w:t>Forename:</w:t>
            </w:r>
            <w:r w:rsidR="00B77FF1" w:rsidRPr="004B1CE6">
              <w:rPr>
                <w:rFonts w:cs="Arial"/>
              </w:rPr>
              <w:t xml:space="preserve"> </w:t>
            </w:r>
          </w:p>
          <w:p w:rsidR="00BE7650" w:rsidRPr="004B1CE6" w:rsidRDefault="006528E0" w:rsidP="00B77FF1">
            <w:pPr>
              <w:rPr>
                <w:rFonts w:cs="Arial"/>
              </w:rPr>
            </w:pPr>
            <w:r w:rsidRPr="006528E0">
              <w:rPr>
                <w:rFonts w:cs="Arial"/>
                <w:color w:val="7F7F7F" w:themeColor="text1" w:themeTint="80"/>
              </w:rPr>
              <w:t>no data</w:t>
            </w:r>
          </w:p>
        </w:tc>
        <w:tc>
          <w:tcPr>
            <w:tcW w:w="3125" w:type="dxa"/>
          </w:tcPr>
          <w:p w:rsidR="006870A3" w:rsidRPr="004B1CE6" w:rsidRDefault="00BE7650" w:rsidP="00B77FF1">
            <w:pPr>
              <w:rPr>
                <w:rFonts w:cs="Arial"/>
              </w:rPr>
            </w:pPr>
            <w:r w:rsidRPr="004B1CE6">
              <w:rPr>
                <w:rFonts w:cs="Arial"/>
              </w:rPr>
              <w:t>Surname:</w:t>
            </w:r>
            <w:r w:rsidR="00B77FF1" w:rsidRPr="004B1CE6">
              <w:rPr>
                <w:rFonts w:cs="Arial"/>
              </w:rPr>
              <w:t xml:space="preserve"> </w:t>
            </w:r>
          </w:p>
          <w:p w:rsidR="00BE7650" w:rsidRPr="004B1CE6" w:rsidRDefault="006528E0" w:rsidP="00B77FF1">
            <w:pPr>
              <w:rPr>
                <w:rFonts w:cs="Arial"/>
              </w:rPr>
            </w:pPr>
            <w:r w:rsidRPr="006528E0">
              <w:rPr>
                <w:rFonts w:cs="Arial"/>
                <w:color w:val="7F7F7F" w:themeColor="text1" w:themeTint="80"/>
              </w:rPr>
              <w:t>no data</w:t>
            </w:r>
          </w:p>
        </w:tc>
        <w:tc>
          <w:tcPr>
            <w:tcW w:w="2977" w:type="dxa"/>
          </w:tcPr>
          <w:p w:rsidR="006870A3" w:rsidRPr="004B1CE6" w:rsidRDefault="00BE7650" w:rsidP="00B77FF1">
            <w:pPr>
              <w:rPr>
                <w:rFonts w:cs="Arial"/>
              </w:rPr>
            </w:pPr>
            <w:r w:rsidRPr="004B1CE6">
              <w:rPr>
                <w:rFonts w:cs="Arial"/>
              </w:rPr>
              <w:t>DOB</w:t>
            </w:r>
            <w:r w:rsidR="00B77FF1" w:rsidRPr="004B1CE6">
              <w:rPr>
                <w:rFonts w:cs="Arial"/>
              </w:rPr>
              <w:t xml:space="preserve">: </w:t>
            </w:r>
          </w:p>
          <w:p w:rsidR="00BE7650" w:rsidRPr="004B1CE6" w:rsidRDefault="006528E0" w:rsidP="00B77FF1">
            <w:pPr>
              <w:rPr>
                <w:rFonts w:cs="Arial"/>
              </w:rPr>
            </w:pPr>
            <w:r w:rsidRPr="006528E0">
              <w:rPr>
                <w:rFonts w:cs="Arial"/>
                <w:color w:val="7F7F7F" w:themeColor="text1" w:themeTint="80"/>
              </w:rPr>
              <w:t>no data</w:t>
            </w:r>
          </w:p>
        </w:tc>
      </w:tr>
      <w:tr w:rsidR="00B82977" w:rsidRPr="004B1CE6" w:rsidTr="006870A3">
        <w:tc>
          <w:tcPr>
            <w:tcW w:w="2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0A3" w:rsidRPr="004B1CE6" w:rsidRDefault="00B82977" w:rsidP="00B77FF1">
            <w:pPr>
              <w:rPr>
                <w:rFonts w:cs="Arial"/>
              </w:rPr>
            </w:pPr>
            <w:r w:rsidRPr="004B1CE6">
              <w:rPr>
                <w:rFonts w:cs="Arial"/>
              </w:rPr>
              <w:t>Address:</w:t>
            </w:r>
            <w:r w:rsidR="00E97DE2" w:rsidRPr="004B1CE6">
              <w:rPr>
                <w:rFonts w:cs="Arial"/>
              </w:rPr>
              <w:br/>
            </w:r>
            <w:r w:rsidR="006528E0" w:rsidRPr="006528E0">
              <w:rPr>
                <w:rFonts w:cs="Arial"/>
                <w:color w:val="7F7F7F" w:themeColor="text1" w:themeTint="80"/>
              </w:rPr>
              <w:t>no data</w:t>
            </w:r>
            <w:r w:rsidR="006528E0" w:rsidRPr="004B1CE6">
              <w:rPr>
                <w:rFonts w:cs="Arial"/>
              </w:rPr>
              <w:t xml:space="preserve"> </w:t>
            </w:r>
          </w:p>
          <w:p w:rsidR="006870A3" w:rsidRPr="004B1CE6" w:rsidRDefault="006870A3" w:rsidP="00B77FF1">
            <w:pPr>
              <w:rPr>
                <w:rFonts w:cs="Arial"/>
              </w:rPr>
            </w:pPr>
          </w:p>
          <w:p w:rsidR="006870A3" w:rsidRPr="004B1CE6" w:rsidRDefault="006870A3" w:rsidP="00B77FF1">
            <w:pPr>
              <w:rPr>
                <w:rFonts w:cs="Arial"/>
              </w:rPr>
            </w:pPr>
          </w:p>
        </w:tc>
        <w:tc>
          <w:tcPr>
            <w:tcW w:w="5043" w:type="dxa"/>
            <w:gridSpan w:val="2"/>
            <w:vMerge w:val="restart"/>
            <w:tcBorders>
              <w:left w:val="single" w:sz="12" w:space="0" w:color="auto"/>
            </w:tcBorders>
          </w:tcPr>
          <w:p w:rsidR="00B82977" w:rsidRPr="004B1CE6" w:rsidRDefault="00B82977" w:rsidP="00B77FF1">
            <w:pPr>
              <w:rPr>
                <w:rFonts w:cs="Arial"/>
              </w:rPr>
            </w:pPr>
            <w:r w:rsidRPr="004B1CE6">
              <w:rPr>
                <w:rFonts w:cs="Arial"/>
              </w:rPr>
              <w:t>Address:</w:t>
            </w:r>
            <w:r w:rsidR="00E97DE2" w:rsidRPr="004B1CE6">
              <w:rPr>
                <w:rFonts w:cs="Arial"/>
              </w:rPr>
              <w:br/>
            </w:r>
            <w:r w:rsidR="006528E0" w:rsidRPr="006528E0">
              <w:rPr>
                <w:rFonts w:cs="Arial"/>
                <w:color w:val="7F7F7F" w:themeColor="text1" w:themeTint="80"/>
              </w:rPr>
              <w:t>no data</w:t>
            </w:r>
          </w:p>
          <w:p w:rsidR="006870A3" w:rsidRPr="004B1CE6" w:rsidRDefault="006870A3" w:rsidP="00B77FF1">
            <w:pPr>
              <w:rPr>
                <w:rFonts w:cs="Arial"/>
              </w:rPr>
            </w:pPr>
          </w:p>
        </w:tc>
        <w:tc>
          <w:tcPr>
            <w:tcW w:w="2977" w:type="dxa"/>
          </w:tcPr>
          <w:p w:rsidR="00B82977" w:rsidRPr="004B1CE6" w:rsidRDefault="00B82977" w:rsidP="006870A3">
            <w:pPr>
              <w:rPr>
                <w:rFonts w:cs="Arial"/>
              </w:rPr>
            </w:pPr>
            <w:r w:rsidRPr="004B1CE6">
              <w:rPr>
                <w:rFonts w:cs="Arial"/>
              </w:rPr>
              <w:t xml:space="preserve">Gender: </w:t>
            </w:r>
            <w:r w:rsidR="006870A3" w:rsidRPr="004B1CE6">
              <w:rPr>
                <w:rFonts w:cs="Arial"/>
              </w:rPr>
              <w:br/>
            </w:r>
            <w:r w:rsidR="006528E0" w:rsidRPr="006528E0">
              <w:rPr>
                <w:rFonts w:cs="Arial"/>
                <w:color w:val="7F7F7F" w:themeColor="text1" w:themeTint="80"/>
              </w:rPr>
              <w:t>no data</w:t>
            </w:r>
          </w:p>
        </w:tc>
      </w:tr>
      <w:tr w:rsidR="00B82977" w:rsidRPr="004B1CE6" w:rsidTr="006870A3">
        <w:trPr>
          <w:trHeight w:val="60"/>
        </w:trPr>
        <w:tc>
          <w:tcPr>
            <w:tcW w:w="25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977" w:rsidRPr="004B1CE6" w:rsidRDefault="00B82977" w:rsidP="00B77FF1">
            <w:pPr>
              <w:rPr>
                <w:rFonts w:cs="Arial"/>
              </w:rPr>
            </w:pPr>
          </w:p>
        </w:tc>
        <w:tc>
          <w:tcPr>
            <w:tcW w:w="5043" w:type="dxa"/>
            <w:gridSpan w:val="2"/>
            <w:vMerge/>
            <w:tcBorders>
              <w:left w:val="single" w:sz="12" w:space="0" w:color="auto"/>
            </w:tcBorders>
          </w:tcPr>
          <w:p w:rsidR="00B82977" w:rsidRPr="004B1CE6" w:rsidRDefault="00B82977" w:rsidP="00B77FF1">
            <w:pPr>
              <w:rPr>
                <w:rFonts w:cs="Arial"/>
              </w:rPr>
            </w:pPr>
          </w:p>
        </w:tc>
        <w:tc>
          <w:tcPr>
            <w:tcW w:w="2977" w:type="dxa"/>
          </w:tcPr>
          <w:p w:rsidR="00B82977" w:rsidRPr="004B1CE6" w:rsidRDefault="00B82977" w:rsidP="006870A3">
            <w:pPr>
              <w:rPr>
                <w:rFonts w:cs="Arial"/>
              </w:rPr>
            </w:pPr>
            <w:r w:rsidRPr="004B1CE6">
              <w:rPr>
                <w:rFonts w:cs="Arial"/>
              </w:rPr>
              <w:t>Hospital No:</w:t>
            </w:r>
            <w:r w:rsidR="00E97DE2" w:rsidRPr="004B1CE6">
              <w:rPr>
                <w:rFonts w:cs="Arial"/>
              </w:rPr>
              <w:t xml:space="preserve"> </w:t>
            </w:r>
            <w:r w:rsidR="006870A3" w:rsidRPr="004B1CE6">
              <w:rPr>
                <w:rFonts w:cs="Arial"/>
              </w:rPr>
              <w:br/>
            </w:r>
            <w:r w:rsidR="006528E0" w:rsidRPr="006528E0">
              <w:rPr>
                <w:rFonts w:cs="Arial"/>
                <w:color w:val="7F7F7F" w:themeColor="text1" w:themeTint="80"/>
              </w:rPr>
              <w:t>no data</w:t>
            </w:r>
          </w:p>
        </w:tc>
      </w:tr>
      <w:tr w:rsidR="00B82977" w:rsidRPr="004B1CE6" w:rsidTr="006870A3">
        <w:trPr>
          <w:trHeight w:val="247"/>
        </w:trPr>
        <w:tc>
          <w:tcPr>
            <w:tcW w:w="25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977" w:rsidRPr="004B1CE6" w:rsidRDefault="00B82977" w:rsidP="00B77FF1">
            <w:pPr>
              <w:rPr>
                <w:rFonts w:cs="Arial"/>
              </w:rPr>
            </w:pPr>
          </w:p>
        </w:tc>
        <w:tc>
          <w:tcPr>
            <w:tcW w:w="5043" w:type="dxa"/>
            <w:gridSpan w:val="2"/>
            <w:vMerge/>
            <w:tcBorders>
              <w:left w:val="single" w:sz="12" w:space="0" w:color="auto"/>
            </w:tcBorders>
          </w:tcPr>
          <w:p w:rsidR="00B82977" w:rsidRPr="004B1CE6" w:rsidRDefault="00B82977" w:rsidP="00B77FF1">
            <w:pPr>
              <w:rPr>
                <w:rFonts w:cs="Arial"/>
              </w:rPr>
            </w:pPr>
          </w:p>
        </w:tc>
        <w:tc>
          <w:tcPr>
            <w:tcW w:w="2977" w:type="dxa"/>
          </w:tcPr>
          <w:p w:rsidR="00B82977" w:rsidRPr="004B1CE6" w:rsidRDefault="00B82977" w:rsidP="006870A3">
            <w:pPr>
              <w:rPr>
                <w:rFonts w:cs="Arial"/>
              </w:rPr>
            </w:pPr>
            <w:r w:rsidRPr="004B1CE6">
              <w:rPr>
                <w:rFonts w:cs="Arial"/>
              </w:rPr>
              <w:t>NHS No:</w:t>
            </w:r>
            <w:r w:rsidR="00E97DE2" w:rsidRPr="004B1CE6">
              <w:rPr>
                <w:rFonts w:cs="Arial"/>
              </w:rPr>
              <w:t xml:space="preserve"> </w:t>
            </w:r>
            <w:r w:rsidR="004B1CE6" w:rsidRPr="004B1CE6">
              <w:rPr>
                <w:rFonts w:cs="Arial"/>
              </w:rPr>
              <w:br/>
            </w:r>
            <w:r w:rsidR="006528E0" w:rsidRPr="006528E0">
              <w:rPr>
                <w:rFonts w:cs="Arial"/>
                <w:color w:val="7F7F7F" w:themeColor="text1" w:themeTint="80"/>
              </w:rPr>
              <w:t>no data</w:t>
            </w:r>
          </w:p>
        </w:tc>
      </w:tr>
      <w:tr w:rsidR="00B82977" w:rsidRPr="004B1CE6" w:rsidTr="006870A3">
        <w:trPr>
          <w:trHeight w:val="100"/>
        </w:trPr>
        <w:tc>
          <w:tcPr>
            <w:tcW w:w="2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977" w:rsidRPr="004B1CE6" w:rsidRDefault="00B82977" w:rsidP="00B77FF1">
            <w:pPr>
              <w:rPr>
                <w:rFonts w:cs="Arial"/>
              </w:rPr>
            </w:pPr>
            <w:r w:rsidRPr="004B1CE6">
              <w:rPr>
                <w:rFonts w:cs="Arial"/>
              </w:rPr>
              <w:t>Tel No:</w:t>
            </w:r>
            <w:r w:rsidR="00E97DE2" w:rsidRPr="004B1CE6">
              <w:rPr>
                <w:rFonts w:cs="Arial"/>
              </w:rPr>
              <w:br/>
            </w:r>
            <w:r w:rsidR="007C6D4F" w:rsidRPr="006528E0">
              <w:rPr>
                <w:rFonts w:cs="Arial"/>
                <w:color w:val="7F7F7F" w:themeColor="text1" w:themeTint="80"/>
              </w:rPr>
              <w:t>no data</w:t>
            </w:r>
          </w:p>
        </w:tc>
        <w:tc>
          <w:tcPr>
            <w:tcW w:w="5043" w:type="dxa"/>
            <w:gridSpan w:val="2"/>
            <w:tcBorders>
              <w:left w:val="single" w:sz="12" w:space="0" w:color="auto"/>
            </w:tcBorders>
          </w:tcPr>
          <w:p w:rsidR="00B82977" w:rsidRPr="004B1CE6" w:rsidRDefault="00B82977" w:rsidP="00B77FF1">
            <w:pPr>
              <w:rPr>
                <w:rFonts w:cs="Arial"/>
              </w:rPr>
            </w:pPr>
            <w:r w:rsidRPr="004B1CE6">
              <w:rPr>
                <w:rFonts w:cs="Arial"/>
              </w:rPr>
              <w:t>Tel No (1):</w:t>
            </w:r>
            <w:r w:rsidR="00E97DE2" w:rsidRPr="004B1CE6">
              <w:rPr>
                <w:rFonts w:cs="Arial"/>
              </w:rPr>
              <w:t xml:space="preserve"> </w:t>
            </w:r>
            <w:r w:rsidR="006528E0" w:rsidRPr="006528E0">
              <w:rPr>
                <w:rFonts w:cs="Arial"/>
                <w:color w:val="7F7F7F" w:themeColor="text1" w:themeTint="80"/>
              </w:rPr>
              <w:t>no data</w:t>
            </w:r>
          </w:p>
        </w:tc>
        <w:tc>
          <w:tcPr>
            <w:tcW w:w="2977" w:type="dxa"/>
            <w:vMerge w:val="restart"/>
          </w:tcPr>
          <w:p w:rsidR="00B82977" w:rsidRPr="004B1CE6" w:rsidRDefault="00B82977" w:rsidP="00B77FF1">
            <w:pPr>
              <w:rPr>
                <w:rFonts w:cs="Arial"/>
                <w:i/>
              </w:rPr>
            </w:pPr>
            <w:r w:rsidRPr="004B1CE6">
              <w:rPr>
                <w:rFonts w:cs="Arial"/>
                <w:i/>
              </w:rPr>
              <w:t>Please check telephone numbers.</w:t>
            </w:r>
          </w:p>
        </w:tc>
      </w:tr>
      <w:tr w:rsidR="00B82977" w:rsidRPr="004B1CE6" w:rsidTr="006870A3">
        <w:trPr>
          <w:trHeight w:val="100"/>
        </w:trPr>
        <w:tc>
          <w:tcPr>
            <w:tcW w:w="25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977" w:rsidRPr="004B1CE6" w:rsidRDefault="00B82977" w:rsidP="00B77FF1">
            <w:pPr>
              <w:rPr>
                <w:rFonts w:cs="Arial"/>
              </w:rPr>
            </w:pPr>
          </w:p>
        </w:tc>
        <w:tc>
          <w:tcPr>
            <w:tcW w:w="5043" w:type="dxa"/>
            <w:gridSpan w:val="2"/>
            <w:tcBorders>
              <w:left w:val="single" w:sz="12" w:space="0" w:color="auto"/>
            </w:tcBorders>
          </w:tcPr>
          <w:p w:rsidR="00B82977" w:rsidRPr="004B1CE6" w:rsidRDefault="00B82977" w:rsidP="00B77FF1">
            <w:pPr>
              <w:rPr>
                <w:rFonts w:cs="Arial"/>
              </w:rPr>
            </w:pPr>
            <w:r w:rsidRPr="004B1CE6">
              <w:rPr>
                <w:rFonts w:cs="Arial"/>
              </w:rPr>
              <w:t>Tel No (2):</w:t>
            </w:r>
            <w:r w:rsidR="00E97DE2" w:rsidRPr="004B1CE6">
              <w:rPr>
                <w:rFonts w:cs="Arial"/>
              </w:rPr>
              <w:t xml:space="preserve"> </w:t>
            </w:r>
            <w:r w:rsidR="006528E0" w:rsidRPr="006528E0">
              <w:rPr>
                <w:rFonts w:cs="Arial"/>
                <w:color w:val="7F7F7F" w:themeColor="text1" w:themeTint="80"/>
              </w:rPr>
              <w:t>no data</w:t>
            </w:r>
          </w:p>
        </w:tc>
        <w:tc>
          <w:tcPr>
            <w:tcW w:w="2977" w:type="dxa"/>
            <w:vMerge/>
          </w:tcPr>
          <w:p w:rsidR="00B82977" w:rsidRPr="004B1CE6" w:rsidRDefault="00B82977" w:rsidP="00B77FF1">
            <w:pPr>
              <w:rPr>
                <w:rFonts w:cs="Arial"/>
              </w:rPr>
            </w:pPr>
          </w:p>
        </w:tc>
      </w:tr>
      <w:tr w:rsidR="00B77FF1" w:rsidRPr="004B1CE6" w:rsidTr="006870A3">
        <w:tc>
          <w:tcPr>
            <w:tcW w:w="2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FF1" w:rsidRPr="004B1CE6" w:rsidRDefault="00B77FF1" w:rsidP="00B77FF1">
            <w:pPr>
              <w:rPr>
                <w:rFonts w:cs="Arial"/>
              </w:rPr>
            </w:pPr>
            <w:r w:rsidRPr="004B1CE6">
              <w:rPr>
                <w:rFonts w:cs="Arial"/>
              </w:rPr>
              <w:t>Email:</w:t>
            </w:r>
            <w:r w:rsidR="00E97DE2" w:rsidRPr="004B1CE6">
              <w:rPr>
                <w:rFonts w:cs="Arial"/>
              </w:rPr>
              <w:br/>
            </w:r>
            <w:r w:rsidR="00E97DE2" w:rsidRPr="006528E0">
              <w:rPr>
                <w:rFonts w:cs="Arial"/>
                <w:color w:val="7F7F7F" w:themeColor="text1" w:themeTint="80"/>
              </w:rPr>
              <w:t>no data</w:t>
            </w:r>
          </w:p>
        </w:tc>
        <w:tc>
          <w:tcPr>
            <w:tcW w:w="5043" w:type="dxa"/>
            <w:gridSpan w:val="2"/>
            <w:tcBorders>
              <w:left w:val="single" w:sz="12" w:space="0" w:color="auto"/>
            </w:tcBorders>
          </w:tcPr>
          <w:p w:rsidR="00B77FF1" w:rsidRPr="004B1CE6" w:rsidRDefault="00B82977" w:rsidP="00B77FF1">
            <w:pPr>
              <w:rPr>
                <w:rFonts w:cs="Arial"/>
              </w:rPr>
            </w:pPr>
            <w:r w:rsidRPr="004B1CE6">
              <w:rPr>
                <w:rFonts w:cs="Arial"/>
              </w:rPr>
              <w:t>Carer requirements (has dementia or learning difficulties?)</w:t>
            </w:r>
          </w:p>
        </w:tc>
        <w:tc>
          <w:tcPr>
            <w:tcW w:w="2977" w:type="dxa"/>
          </w:tcPr>
          <w:p w:rsidR="00B77FF1" w:rsidRPr="004B1CE6" w:rsidRDefault="00B77FF1" w:rsidP="00B77FF1">
            <w:pPr>
              <w:rPr>
                <w:rFonts w:cs="Arial"/>
              </w:rPr>
            </w:pPr>
            <w:r w:rsidRPr="004B1CE6">
              <w:rPr>
                <w:rFonts w:cs="Arial"/>
              </w:rPr>
              <w:t xml:space="preserve">Does the patient have the </w:t>
            </w:r>
            <w:r w:rsidR="00B82977" w:rsidRPr="004B1CE6">
              <w:rPr>
                <w:rFonts w:cs="Arial"/>
              </w:rPr>
              <w:t>capacity</w:t>
            </w:r>
            <w:r w:rsidR="00394C33">
              <w:rPr>
                <w:rFonts w:cs="Arial"/>
              </w:rPr>
              <w:t xml:space="preserve"> to consent?</w:t>
            </w:r>
          </w:p>
          <w:p w:rsidR="00B77FF1" w:rsidRPr="004B1CE6" w:rsidRDefault="004B1CE6" w:rsidP="00B77FF1">
            <w:pPr>
              <w:rPr>
                <w:rFonts w:cs="Arial"/>
              </w:rPr>
            </w:pPr>
            <w:r w:rsidRPr="004B1CE6">
              <w:rPr>
                <w:rFonts w:cs="Arial"/>
              </w:rPr>
              <w:t xml:space="preserve">Yes </w:t>
            </w:r>
            <w:r w:rsidRPr="004B1CE6">
              <w:rPr>
                <w:rFonts w:ascii="Wingdings" w:hAnsi="Wingdings"/>
              </w:rPr>
              <w:t></w:t>
            </w:r>
            <w:r w:rsidRPr="004B1CE6">
              <w:rPr>
                <w:rFonts w:cs="Arial"/>
              </w:rPr>
              <w:t xml:space="preserve">    No </w:t>
            </w:r>
            <w:r w:rsidRPr="004B1CE6">
              <w:rPr>
                <w:rFonts w:ascii="Wingdings" w:hAnsi="Wingdings"/>
              </w:rPr>
              <w:t></w:t>
            </w:r>
          </w:p>
        </w:tc>
      </w:tr>
      <w:tr w:rsidR="00B77FF1" w:rsidRPr="004B1CE6" w:rsidTr="006870A3">
        <w:tc>
          <w:tcPr>
            <w:tcW w:w="2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FF1" w:rsidRPr="004B1CE6" w:rsidRDefault="00B82977" w:rsidP="00E97DE2">
            <w:pPr>
              <w:rPr>
                <w:rFonts w:cs="Arial"/>
              </w:rPr>
            </w:pPr>
            <w:r w:rsidRPr="004B1CE6">
              <w:rPr>
                <w:rFonts w:cs="Arial"/>
              </w:rPr>
              <w:t>Decisi</w:t>
            </w:r>
            <w:r w:rsidR="00B77FF1" w:rsidRPr="004B1CE6">
              <w:rPr>
                <w:rFonts w:cs="Arial"/>
              </w:rPr>
              <w:t>on to Re</w:t>
            </w:r>
            <w:r w:rsidR="00E97DE2" w:rsidRPr="004B1CE6">
              <w:rPr>
                <w:rFonts w:cs="Arial"/>
              </w:rPr>
              <w:t>f</w:t>
            </w:r>
            <w:r w:rsidR="00B77FF1" w:rsidRPr="004B1CE6">
              <w:rPr>
                <w:rFonts w:cs="Arial"/>
              </w:rPr>
              <w:t>er Date</w:t>
            </w:r>
            <w:r w:rsidR="00E97DE2" w:rsidRPr="004B1CE6">
              <w:rPr>
                <w:rFonts w:cs="Arial"/>
              </w:rPr>
              <w:t>:</w:t>
            </w:r>
            <w:r w:rsidR="00E97DE2" w:rsidRPr="004B1CE6">
              <w:rPr>
                <w:rFonts w:cs="Arial"/>
              </w:rPr>
              <w:br/>
            </w:r>
            <w:r w:rsidR="006528E0" w:rsidRPr="006528E0">
              <w:rPr>
                <w:rFonts w:cs="Arial"/>
                <w:color w:val="7F7F7F" w:themeColor="text1" w:themeTint="80"/>
              </w:rPr>
              <w:t>no data</w:t>
            </w:r>
          </w:p>
        </w:tc>
        <w:tc>
          <w:tcPr>
            <w:tcW w:w="5043" w:type="dxa"/>
            <w:gridSpan w:val="2"/>
            <w:tcBorders>
              <w:left w:val="single" w:sz="12" w:space="0" w:color="auto"/>
            </w:tcBorders>
          </w:tcPr>
          <w:p w:rsidR="00B77FF1" w:rsidRPr="004B1CE6" w:rsidRDefault="00E97DE2" w:rsidP="00B77FF1">
            <w:pPr>
              <w:rPr>
                <w:rFonts w:cs="Arial"/>
              </w:rPr>
            </w:pPr>
            <w:r w:rsidRPr="004B1CE6">
              <w:rPr>
                <w:rFonts w:cs="Arial"/>
              </w:rPr>
              <w:t xml:space="preserve">Translator </w:t>
            </w:r>
            <w:r w:rsidR="00394C33">
              <w:rPr>
                <w:rFonts w:cs="Arial"/>
              </w:rPr>
              <w:t>required?</w:t>
            </w:r>
            <w:r w:rsidR="004B1CE6" w:rsidRPr="004B1CE6">
              <w:rPr>
                <w:rFonts w:cs="Arial"/>
              </w:rPr>
              <w:t xml:space="preserve"> </w:t>
            </w:r>
            <w:r w:rsidRPr="004B1CE6">
              <w:rPr>
                <w:rFonts w:cs="Arial"/>
              </w:rPr>
              <w:t xml:space="preserve"> </w:t>
            </w:r>
            <w:r w:rsidR="004B1CE6" w:rsidRPr="004B1CE6">
              <w:rPr>
                <w:rFonts w:cs="Arial"/>
              </w:rPr>
              <w:t xml:space="preserve">  </w:t>
            </w:r>
            <w:r w:rsidRPr="004B1CE6">
              <w:rPr>
                <w:rFonts w:cs="Arial"/>
              </w:rPr>
              <w:t>Y</w:t>
            </w:r>
            <w:r w:rsidR="004B1CE6" w:rsidRPr="004B1CE6">
              <w:rPr>
                <w:rFonts w:cs="Arial"/>
              </w:rPr>
              <w:t xml:space="preserve">es </w:t>
            </w:r>
            <w:r w:rsidR="004B1CE6" w:rsidRPr="004B1CE6">
              <w:rPr>
                <w:rFonts w:ascii="Wingdings" w:hAnsi="Wingdings"/>
              </w:rPr>
              <w:t></w:t>
            </w:r>
            <w:r w:rsidR="004B1CE6" w:rsidRPr="004B1CE6">
              <w:rPr>
                <w:rFonts w:cs="Arial"/>
              </w:rPr>
              <w:t xml:space="preserve">    No </w:t>
            </w:r>
            <w:r w:rsidR="004B1CE6" w:rsidRPr="004B1CE6">
              <w:rPr>
                <w:rFonts w:ascii="Wingdings" w:hAnsi="Wingdings"/>
              </w:rPr>
              <w:t></w:t>
            </w:r>
          </w:p>
          <w:p w:rsidR="00E97DE2" w:rsidRPr="004B1CE6" w:rsidRDefault="00E97DE2" w:rsidP="00B77FF1">
            <w:pPr>
              <w:rPr>
                <w:rFonts w:cs="Arial"/>
              </w:rPr>
            </w:pPr>
            <w:r w:rsidRPr="004B1CE6">
              <w:rPr>
                <w:rFonts w:cs="Arial"/>
              </w:rPr>
              <w:t xml:space="preserve">Language: </w:t>
            </w:r>
            <w:r w:rsidR="006528E0" w:rsidRPr="006528E0">
              <w:rPr>
                <w:rFonts w:cs="Arial"/>
                <w:color w:val="7F7F7F" w:themeColor="text1" w:themeTint="80"/>
              </w:rPr>
              <w:t>no data</w:t>
            </w:r>
          </w:p>
        </w:tc>
        <w:tc>
          <w:tcPr>
            <w:tcW w:w="2977" w:type="dxa"/>
          </w:tcPr>
          <w:p w:rsidR="00B77FF1" w:rsidRPr="004B1CE6" w:rsidRDefault="00B77FF1" w:rsidP="00B77FF1">
            <w:pPr>
              <w:rPr>
                <w:rFonts w:cs="Arial"/>
              </w:rPr>
            </w:pPr>
            <w:r w:rsidRPr="004B1CE6">
              <w:rPr>
                <w:rFonts w:cs="Arial"/>
              </w:rPr>
              <w:t>Mobility</w:t>
            </w:r>
            <w:r w:rsidR="00E97DE2" w:rsidRPr="004B1CE6">
              <w:rPr>
                <w:rFonts w:cs="Arial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448"/>
        <w:tblOverlap w:val="never"/>
        <w:tblW w:w="10598" w:type="dxa"/>
        <w:tblLook w:val="04A0" w:firstRow="1" w:lastRow="0" w:firstColumn="1" w:lastColumn="0" w:noHBand="0" w:noVBand="1"/>
      </w:tblPr>
      <w:tblGrid>
        <w:gridCol w:w="3473"/>
        <w:gridCol w:w="3473"/>
        <w:gridCol w:w="3652"/>
      </w:tblGrid>
      <w:tr w:rsidR="00F03928" w:rsidRPr="004B1CE6" w:rsidTr="00F03928">
        <w:tc>
          <w:tcPr>
            <w:tcW w:w="10598" w:type="dxa"/>
            <w:gridSpan w:val="3"/>
          </w:tcPr>
          <w:p w:rsidR="00F03928" w:rsidRPr="006D3D0F" w:rsidRDefault="00F03928" w:rsidP="00F03928">
            <w:pPr>
              <w:rPr>
                <w:rFonts w:cs="Arial"/>
                <w:b/>
              </w:rPr>
            </w:pPr>
            <w:r w:rsidRPr="004B1CE6">
              <w:rPr>
                <w:rFonts w:cs="Arial"/>
                <w:b/>
              </w:rPr>
              <w:t>Clinical Details:</w:t>
            </w:r>
            <w:r w:rsidR="00234126">
              <w:rPr>
                <w:rFonts w:cs="Arial"/>
                <w:b/>
              </w:rPr>
              <w:t xml:space="preserve">  </w:t>
            </w:r>
            <w:r w:rsidR="00F97E43">
              <w:rPr>
                <w:rFonts w:cs="Arial"/>
                <w:b/>
              </w:rPr>
              <w:t>Please indicate below which suspect lesion type you are referring in the tick box</w:t>
            </w:r>
          </w:p>
        </w:tc>
      </w:tr>
      <w:tr w:rsidR="00F03928" w:rsidRPr="004B1CE6" w:rsidTr="00F03928">
        <w:tc>
          <w:tcPr>
            <w:tcW w:w="3473" w:type="dxa"/>
          </w:tcPr>
          <w:p w:rsidR="00F03928" w:rsidRDefault="00F03928" w:rsidP="00F03928">
            <w:pPr>
              <w:rPr>
                <w:rFonts w:cs="Arial"/>
              </w:rPr>
            </w:pPr>
            <w:r w:rsidRPr="004B1CE6">
              <w:rPr>
                <w:rFonts w:cs="Arial"/>
              </w:rPr>
              <w:t>Site of Lesion:</w:t>
            </w:r>
          </w:p>
          <w:p w:rsidR="00F03928" w:rsidRDefault="00F03928" w:rsidP="00F03928">
            <w:pPr>
              <w:rPr>
                <w:rFonts w:cs="Arial"/>
                <w:b/>
              </w:rPr>
            </w:pPr>
          </w:p>
          <w:p w:rsidR="00F03928" w:rsidRPr="00442389" w:rsidRDefault="00442389" w:rsidP="00F03928">
            <w:pPr>
              <w:rPr>
                <w:rFonts w:cs="Arial"/>
              </w:rPr>
            </w:pPr>
            <w:r>
              <w:rPr>
                <w:rFonts w:cs="Arial"/>
              </w:rPr>
              <w:t xml:space="preserve">Have you provided Dermascopic images? </w:t>
            </w:r>
            <w:r w:rsidRPr="004B1CE6">
              <w:rPr>
                <w:rFonts w:cs="Arial"/>
              </w:rPr>
              <w:t xml:space="preserve"> Yes </w:t>
            </w:r>
            <w:r w:rsidRPr="004B1CE6">
              <w:rPr>
                <w:rFonts w:ascii="Wingdings" w:hAnsi="Wingdings"/>
              </w:rPr>
              <w:t></w:t>
            </w:r>
            <w:r w:rsidRPr="004B1CE6">
              <w:rPr>
                <w:rFonts w:cs="Arial"/>
              </w:rPr>
              <w:t xml:space="preserve">    No </w:t>
            </w:r>
            <w:r w:rsidRPr="004B1CE6">
              <w:rPr>
                <w:rFonts w:ascii="Wingdings" w:hAnsi="Wingdings"/>
              </w:rPr>
              <w:t></w:t>
            </w:r>
          </w:p>
        </w:tc>
        <w:tc>
          <w:tcPr>
            <w:tcW w:w="3473" w:type="dxa"/>
          </w:tcPr>
          <w:p w:rsidR="00F03928" w:rsidRDefault="00F03928" w:rsidP="00F03928">
            <w:pPr>
              <w:rPr>
                <w:rFonts w:cs="Arial"/>
              </w:rPr>
            </w:pPr>
            <w:r w:rsidRPr="004B1CE6">
              <w:rPr>
                <w:rFonts w:cs="Arial"/>
              </w:rPr>
              <w:t>Size of Lesion:</w:t>
            </w:r>
          </w:p>
          <w:p w:rsidR="00394C33" w:rsidRPr="004B1CE6" w:rsidRDefault="00394C33" w:rsidP="00F03928">
            <w:pPr>
              <w:rPr>
                <w:rFonts w:cs="Arial"/>
              </w:rPr>
            </w:pPr>
          </w:p>
        </w:tc>
        <w:tc>
          <w:tcPr>
            <w:tcW w:w="3652" w:type="dxa"/>
          </w:tcPr>
          <w:p w:rsidR="00F03928" w:rsidRDefault="00F03928" w:rsidP="00F03928">
            <w:pPr>
              <w:rPr>
                <w:rFonts w:ascii="Wingdings" w:hAnsi="Wingdings"/>
              </w:rPr>
            </w:pPr>
            <w:r w:rsidRPr="004B1CE6">
              <w:rPr>
                <w:rFonts w:cs="Arial"/>
              </w:rPr>
              <w:t xml:space="preserve">Bandaging in situ?  Yes </w:t>
            </w:r>
            <w:r w:rsidRPr="004B1CE6">
              <w:rPr>
                <w:rFonts w:ascii="Wingdings" w:hAnsi="Wingdings"/>
              </w:rPr>
              <w:t></w:t>
            </w:r>
            <w:r w:rsidRPr="004B1CE6">
              <w:rPr>
                <w:rFonts w:cs="Arial"/>
              </w:rPr>
              <w:t xml:space="preserve">    No </w:t>
            </w:r>
            <w:r w:rsidRPr="004B1CE6">
              <w:rPr>
                <w:rFonts w:ascii="Wingdings" w:hAnsi="Wingdings"/>
              </w:rPr>
              <w:t></w:t>
            </w:r>
          </w:p>
          <w:p w:rsidR="00394C33" w:rsidRDefault="00394C33" w:rsidP="00F03928">
            <w:pPr>
              <w:rPr>
                <w:rFonts w:ascii="Wingdings" w:hAnsi="Wingdings"/>
              </w:rPr>
            </w:pPr>
            <w:r>
              <w:rPr>
                <w:rFonts w:cs="Arial"/>
              </w:rPr>
              <w:t xml:space="preserve">Is a hoist required? </w:t>
            </w:r>
            <w:r w:rsidRPr="004B1CE6">
              <w:rPr>
                <w:rFonts w:cs="Arial"/>
              </w:rPr>
              <w:t xml:space="preserve"> Yes </w:t>
            </w:r>
            <w:r w:rsidRPr="004B1CE6">
              <w:rPr>
                <w:rFonts w:ascii="Wingdings" w:hAnsi="Wingdings"/>
              </w:rPr>
              <w:t></w:t>
            </w:r>
            <w:r w:rsidRPr="004B1CE6">
              <w:rPr>
                <w:rFonts w:cs="Arial"/>
              </w:rPr>
              <w:t xml:space="preserve">    No </w:t>
            </w:r>
            <w:r w:rsidRPr="004B1CE6">
              <w:rPr>
                <w:rFonts w:ascii="Wingdings" w:hAnsi="Wingdings"/>
              </w:rPr>
              <w:t></w:t>
            </w:r>
          </w:p>
          <w:p w:rsidR="00394C33" w:rsidRPr="004B1CE6" w:rsidRDefault="00394C33" w:rsidP="00F03928">
            <w:pPr>
              <w:rPr>
                <w:rFonts w:cs="Arial"/>
              </w:rPr>
            </w:pPr>
          </w:p>
        </w:tc>
      </w:tr>
      <w:tr w:rsidR="00F03928" w:rsidRPr="004B1CE6" w:rsidTr="00F03928">
        <w:tc>
          <w:tcPr>
            <w:tcW w:w="3473" w:type="dxa"/>
          </w:tcPr>
          <w:p w:rsidR="00F03928" w:rsidRDefault="006D3D0F" w:rsidP="003D7C5E">
            <w:pPr>
              <w:rPr>
                <w:rFonts w:cs="Arial"/>
              </w:rPr>
            </w:pPr>
            <w:r>
              <w:rPr>
                <w:rFonts w:cs="Arial"/>
              </w:rPr>
              <w:t>Details of a</w:t>
            </w:r>
            <w:r w:rsidR="00B453B5">
              <w:rPr>
                <w:rFonts w:cs="Arial"/>
              </w:rPr>
              <w:t>nti-coagulation</w:t>
            </w:r>
            <w:r w:rsidR="00F03928" w:rsidRPr="004B1CE6">
              <w:rPr>
                <w:rFonts w:cs="Arial"/>
              </w:rPr>
              <w:t>:</w:t>
            </w:r>
          </w:p>
          <w:p w:rsidR="00F03928" w:rsidRDefault="00F03928" w:rsidP="003D7C5E">
            <w:pPr>
              <w:rPr>
                <w:rFonts w:cs="Arial"/>
              </w:rPr>
            </w:pPr>
          </w:p>
          <w:p w:rsidR="00F03928" w:rsidRPr="004B1CE6" w:rsidRDefault="00F03928" w:rsidP="003D7C5E">
            <w:pPr>
              <w:rPr>
                <w:rFonts w:cs="Arial"/>
              </w:rPr>
            </w:pPr>
          </w:p>
        </w:tc>
        <w:tc>
          <w:tcPr>
            <w:tcW w:w="3473" w:type="dxa"/>
          </w:tcPr>
          <w:p w:rsidR="00F03928" w:rsidRPr="004B1CE6" w:rsidRDefault="00F03928" w:rsidP="003D7C5E">
            <w:pPr>
              <w:rPr>
                <w:rFonts w:cs="Arial"/>
              </w:rPr>
            </w:pPr>
            <w:r w:rsidRPr="004B1CE6">
              <w:rPr>
                <w:rFonts w:cs="Arial"/>
              </w:rPr>
              <w:t>BMI / Performance Status (WHO)</w:t>
            </w:r>
            <w:r w:rsidR="00B453B5">
              <w:rPr>
                <w:rFonts w:cs="Arial"/>
              </w:rPr>
              <w:t>:</w:t>
            </w:r>
          </w:p>
        </w:tc>
        <w:tc>
          <w:tcPr>
            <w:tcW w:w="3652" w:type="dxa"/>
          </w:tcPr>
          <w:p w:rsidR="00F03928" w:rsidRPr="004B1CE6" w:rsidRDefault="006D3D0F" w:rsidP="003D7C5E">
            <w:pPr>
              <w:rPr>
                <w:rFonts w:cs="Arial"/>
              </w:rPr>
            </w:pPr>
            <w:r>
              <w:rPr>
                <w:rFonts w:cs="Arial"/>
              </w:rPr>
              <w:t>Immuno-</w:t>
            </w:r>
            <w:r w:rsidR="00F03928" w:rsidRPr="004B1CE6">
              <w:rPr>
                <w:rFonts w:cs="Arial"/>
              </w:rPr>
              <w:t xml:space="preserve">suppressed?  Yes </w:t>
            </w:r>
            <w:r w:rsidR="00F03928" w:rsidRPr="004B1CE6">
              <w:rPr>
                <w:rFonts w:ascii="Wingdings" w:hAnsi="Wingdings"/>
              </w:rPr>
              <w:t></w:t>
            </w:r>
            <w:r w:rsidR="00F03928" w:rsidRPr="004B1CE6">
              <w:rPr>
                <w:rFonts w:cs="Arial"/>
              </w:rPr>
              <w:t xml:space="preserve">    No </w:t>
            </w:r>
            <w:r w:rsidR="00F03928" w:rsidRPr="004B1CE6">
              <w:rPr>
                <w:rFonts w:ascii="Wingdings" w:hAnsi="Wingdings"/>
              </w:rPr>
              <w:t></w:t>
            </w:r>
          </w:p>
        </w:tc>
      </w:tr>
    </w:tbl>
    <w:tbl>
      <w:tblPr>
        <w:tblStyle w:val="TableGrid"/>
        <w:tblpPr w:leftFromText="180" w:rightFromText="180" w:vertAnchor="text" w:horzAnchor="margin" w:tblpYSpec="inside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3D7C5E" w:rsidRPr="004B1CE6" w:rsidTr="003D7C5E">
        <w:tc>
          <w:tcPr>
            <w:tcW w:w="10598" w:type="dxa"/>
          </w:tcPr>
          <w:p w:rsidR="003D7C5E" w:rsidRPr="005D0213" w:rsidRDefault="00B453B5" w:rsidP="003D7C5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Relevant</w:t>
            </w:r>
            <w:r w:rsidR="003D7C5E" w:rsidRPr="005D0213">
              <w:rPr>
                <w:rFonts w:cs="Arial"/>
                <w:b/>
              </w:rPr>
              <w:t xml:space="preserve"> additional clinical issue</w:t>
            </w:r>
            <w:r>
              <w:rPr>
                <w:rFonts w:cs="Arial"/>
                <w:b/>
              </w:rPr>
              <w:t>s list e.g. anxiety, need for carers/relatives to be present/mental capacity issues</w:t>
            </w:r>
            <w:r w:rsidR="003D7C5E" w:rsidRPr="005D0213">
              <w:rPr>
                <w:rFonts w:cs="Arial"/>
                <w:b/>
              </w:rPr>
              <w:t>.</w:t>
            </w:r>
          </w:p>
          <w:p w:rsidR="003D7C5E" w:rsidRPr="00B453B5" w:rsidRDefault="003D7C5E" w:rsidP="003D7C5E">
            <w:pPr>
              <w:rPr>
                <w:rFonts w:cs="Arial"/>
                <w:b/>
              </w:rPr>
            </w:pPr>
            <w:bookmarkStart w:id="0" w:name="_GoBack"/>
            <w:bookmarkEnd w:id="0"/>
          </w:p>
        </w:tc>
      </w:tr>
    </w:tbl>
    <w:p w:rsidR="005308EA" w:rsidRDefault="005308EA" w:rsidP="003D7C5E">
      <w:pPr>
        <w:spacing w:line="240" w:lineRule="auto"/>
        <w:rPr>
          <w:rFonts w:cs="Arial"/>
        </w:rPr>
      </w:pPr>
    </w:p>
    <w:tbl>
      <w:tblPr>
        <w:tblStyle w:val="TableGrid"/>
        <w:tblpPr w:leftFromText="180" w:rightFromText="180" w:vertAnchor="text" w:horzAnchor="margin" w:tblpY="88"/>
        <w:tblW w:w="10598" w:type="dxa"/>
        <w:tblLook w:val="04A0" w:firstRow="1" w:lastRow="0" w:firstColumn="1" w:lastColumn="0" w:noHBand="0" w:noVBand="1"/>
      </w:tblPr>
      <w:tblGrid>
        <w:gridCol w:w="4503"/>
        <w:gridCol w:w="425"/>
        <w:gridCol w:w="5245"/>
        <w:gridCol w:w="425"/>
      </w:tblGrid>
      <w:tr w:rsidR="005308EA" w:rsidRPr="004B1CE6" w:rsidTr="00481DC4">
        <w:tc>
          <w:tcPr>
            <w:tcW w:w="10598" w:type="dxa"/>
            <w:gridSpan w:val="4"/>
          </w:tcPr>
          <w:p w:rsidR="005308EA" w:rsidRPr="004B1CE6" w:rsidRDefault="005308EA" w:rsidP="00481DC4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A06782" wp14:editId="3FAFBF04">
                      <wp:simplePos x="0" y="0"/>
                      <wp:positionH relativeFrom="column">
                        <wp:posOffset>6273165</wp:posOffset>
                      </wp:positionH>
                      <wp:positionV relativeFrom="paragraph">
                        <wp:posOffset>169545</wp:posOffset>
                      </wp:positionV>
                      <wp:extent cx="254000" cy="152400"/>
                      <wp:effectExtent l="12700" t="1270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811A460" id="Rectangle 1" o:spid="_x0000_s1026" style="position:absolute;margin-left:493.95pt;margin-top:13.35pt;width:20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" filled="f" strokecolor="black [3213]" strokeweight="2.25pt"/>
                  </w:pict>
                </mc:Fallback>
              </mc:AlternateContent>
            </w: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3FDFA8" wp14:editId="31741CC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20955</wp:posOffset>
                      </wp:positionV>
                      <wp:extent cx="254000" cy="152400"/>
                      <wp:effectExtent l="12700" t="1270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8FBBCDE" id="Rectangle 2" o:spid="_x0000_s1026" style="position:absolute;margin-left:-.5pt;margin-top:1.65pt;width:20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" filled="f" strokecolor="black [3213]" strokeweight="2.25pt"/>
                  </w:pict>
                </mc:Fallback>
              </mc:AlternateContent>
            </w:r>
            <w:r>
              <w:rPr>
                <w:rFonts w:cs="Arial"/>
                <w:b/>
              </w:rPr>
              <w:t xml:space="preserve">          </w:t>
            </w:r>
            <w:r w:rsidRPr="004B1CE6">
              <w:rPr>
                <w:rFonts w:cs="Arial"/>
                <w:b/>
              </w:rPr>
              <w:t>MELANOMA – Refer patients to rule out suspected malignant melanoma if they have a suspicious pigmented skin lesion with a weighted 7-point checklist score of 3 or more (cross boxes and calculate total):</w:t>
            </w:r>
          </w:p>
        </w:tc>
      </w:tr>
      <w:tr w:rsidR="005308EA" w:rsidRPr="004B1CE6" w:rsidTr="00481DC4">
        <w:trPr>
          <w:trHeight w:val="298"/>
        </w:trPr>
        <w:tc>
          <w:tcPr>
            <w:tcW w:w="4928" w:type="dxa"/>
            <w:gridSpan w:val="2"/>
            <w:vAlign w:val="center"/>
          </w:tcPr>
          <w:p w:rsidR="005308EA" w:rsidRPr="00B06DA7" w:rsidRDefault="005308EA" w:rsidP="00481DC4">
            <w:pPr>
              <w:rPr>
                <w:rFonts w:cs="Arial"/>
                <w:b/>
              </w:rPr>
            </w:pPr>
            <w:r w:rsidRPr="00B06DA7">
              <w:rPr>
                <w:rFonts w:cs="Arial"/>
                <w:b/>
              </w:rPr>
              <w:t>Major features (Scoring 2 points each)</w:t>
            </w:r>
          </w:p>
        </w:tc>
        <w:tc>
          <w:tcPr>
            <w:tcW w:w="5670" w:type="dxa"/>
            <w:gridSpan w:val="2"/>
            <w:vAlign w:val="center"/>
          </w:tcPr>
          <w:p w:rsidR="005308EA" w:rsidRPr="004B1CE6" w:rsidRDefault="005308EA" w:rsidP="00481DC4">
            <w:pPr>
              <w:rPr>
                <w:rFonts w:cs="Arial"/>
              </w:rPr>
            </w:pPr>
            <w:r w:rsidRPr="00B06DA7">
              <w:rPr>
                <w:rFonts w:cs="Arial"/>
                <w:b/>
              </w:rPr>
              <w:t>Minor features (Scoring 1 point each)</w:t>
            </w:r>
          </w:p>
        </w:tc>
      </w:tr>
      <w:tr w:rsidR="005308EA" w:rsidRPr="004B1CE6" w:rsidTr="00481DC4">
        <w:tc>
          <w:tcPr>
            <w:tcW w:w="4503" w:type="dxa"/>
          </w:tcPr>
          <w:p w:rsidR="005308EA" w:rsidRPr="004B1CE6" w:rsidRDefault="005308EA" w:rsidP="00481DC4">
            <w:pPr>
              <w:tabs>
                <w:tab w:val="left" w:pos="3402"/>
              </w:tabs>
              <w:rPr>
                <w:rFonts w:cs="Arial"/>
              </w:rPr>
            </w:pPr>
            <w:r w:rsidRPr="004B1CE6">
              <w:rPr>
                <w:rFonts w:cs="Arial"/>
              </w:rPr>
              <w:t>Change in size</w:t>
            </w:r>
          </w:p>
        </w:tc>
        <w:tc>
          <w:tcPr>
            <w:tcW w:w="425" w:type="dxa"/>
          </w:tcPr>
          <w:p w:rsidR="005308EA" w:rsidRPr="004B1CE6" w:rsidRDefault="005308EA" w:rsidP="00481DC4">
            <w:pPr>
              <w:tabs>
                <w:tab w:val="left" w:pos="3402"/>
              </w:tabs>
              <w:rPr>
                <w:rFonts w:cs="Arial"/>
              </w:rPr>
            </w:pPr>
          </w:p>
        </w:tc>
        <w:tc>
          <w:tcPr>
            <w:tcW w:w="5245" w:type="dxa"/>
          </w:tcPr>
          <w:p w:rsidR="005308EA" w:rsidRPr="004B1CE6" w:rsidRDefault="005308EA" w:rsidP="00481DC4">
            <w:pPr>
              <w:rPr>
                <w:rFonts w:cs="Arial"/>
              </w:rPr>
            </w:pPr>
            <w:r w:rsidRPr="004B1CE6">
              <w:rPr>
                <w:rFonts w:cs="Arial"/>
              </w:rPr>
              <w:t>Largest diameter 7mm or more</w:t>
            </w:r>
          </w:p>
        </w:tc>
        <w:tc>
          <w:tcPr>
            <w:tcW w:w="425" w:type="dxa"/>
          </w:tcPr>
          <w:p w:rsidR="005308EA" w:rsidRPr="004B1CE6" w:rsidRDefault="005308EA" w:rsidP="00481DC4">
            <w:pPr>
              <w:rPr>
                <w:rFonts w:cs="Arial"/>
              </w:rPr>
            </w:pPr>
          </w:p>
        </w:tc>
      </w:tr>
      <w:tr w:rsidR="005308EA" w:rsidRPr="004B1CE6" w:rsidTr="00481DC4">
        <w:tc>
          <w:tcPr>
            <w:tcW w:w="4503" w:type="dxa"/>
          </w:tcPr>
          <w:p w:rsidR="005308EA" w:rsidRPr="004B1CE6" w:rsidRDefault="005308EA" w:rsidP="00481DC4">
            <w:pPr>
              <w:rPr>
                <w:rFonts w:cs="Arial"/>
              </w:rPr>
            </w:pPr>
            <w:r w:rsidRPr="004B1CE6">
              <w:rPr>
                <w:rFonts w:cs="Arial"/>
              </w:rPr>
              <w:t>Irregular shape</w:t>
            </w:r>
          </w:p>
        </w:tc>
        <w:tc>
          <w:tcPr>
            <w:tcW w:w="425" w:type="dxa"/>
          </w:tcPr>
          <w:p w:rsidR="005308EA" w:rsidRPr="004B1CE6" w:rsidRDefault="005308EA" w:rsidP="00481DC4">
            <w:pPr>
              <w:rPr>
                <w:rFonts w:cs="Arial"/>
              </w:rPr>
            </w:pPr>
          </w:p>
        </w:tc>
        <w:tc>
          <w:tcPr>
            <w:tcW w:w="5245" w:type="dxa"/>
          </w:tcPr>
          <w:p w:rsidR="005308EA" w:rsidRPr="004B1CE6" w:rsidRDefault="005308EA" w:rsidP="00481DC4">
            <w:pPr>
              <w:rPr>
                <w:rFonts w:cs="Arial"/>
              </w:rPr>
            </w:pPr>
            <w:r w:rsidRPr="004B1CE6">
              <w:rPr>
                <w:rFonts w:cs="Arial"/>
              </w:rPr>
              <w:t>Inflammation</w:t>
            </w:r>
          </w:p>
        </w:tc>
        <w:tc>
          <w:tcPr>
            <w:tcW w:w="425" w:type="dxa"/>
          </w:tcPr>
          <w:p w:rsidR="005308EA" w:rsidRPr="004B1CE6" w:rsidRDefault="005308EA" w:rsidP="00481DC4">
            <w:pPr>
              <w:rPr>
                <w:rFonts w:cs="Arial"/>
              </w:rPr>
            </w:pPr>
          </w:p>
        </w:tc>
      </w:tr>
      <w:tr w:rsidR="005308EA" w:rsidRPr="004B1CE6" w:rsidTr="00481DC4">
        <w:tc>
          <w:tcPr>
            <w:tcW w:w="4503" w:type="dxa"/>
          </w:tcPr>
          <w:p w:rsidR="005308EA" w:rsidRPr="004B1CE6" w:rsidRDefault="005308EA" w:rsidP="00481DC4">
            <w:pPr>
              <w:rPr>
                <w:rFonts w:cs="Arial"/>
              </w:rPr>
            </w:pPr>
            <w:r w:rsidRPr="004B1CE6">
              <w:rPr>
                <w:rFonts w:cs="Arial"/>
              </w:rPr>
              <w:t>Irregular colour</w:t>
            </w:r>
          </w:p>
        </w:tc>
        <w:tc>
          <w:tcPr>
            <w:tcW w:w="425" w:type="dxa"/>
          </w:tcPr>
          <w:p w:rsidR="005308EA" w:rsidRPr="004B1CE6" w:rsidRDefault="005308EA" w:rsidP="00481DC4">
            <w:pPr>
              <w:rPr>
                <w:rFonts w:cs="Arial"/>
              </w:rPr>
            </w:pPr>
          </w:p>
        </w:tc>
        <w:tc>
          <w:tcPr>
            <w:tcW w:w="5245" w:type="dxa"/>
          </w:tcPr>
          <w:p w:rsidR="005308EA" w:rsidRPr="004B1CE6" w:rsidRDefault="005308EA" w:rsidP="00481DC4">
            <w:pPr>
              <w:rPr>
                <w:rFonts w:cs="Arial"/>
              </w:rPr>
            </w:pPr>
            <w:r w:rsidRPr="004B1CE6">
              <w:rPr>
                <w:rFonts w:cs="Arial"/>
              </w:rPr>
              <w:t>Oozing</w:t>
            </w:r>
          </w:p>
        </w:tc>
        <w:tc>
          <w:tcPr>
            <w:tcW w:w="425" w:type="dxa"/>
          </w:tcPr>
          <w:p w:rsidR="005308EA" w:rsidRPr="004B1CE6" w:rsidRDefault="005308EA" w:rsidP="00481DC4">
            <w:pPr>
              <w:rPr>
                <w:rFonts w:cs="Arial"/>
              </w:rPr>
            </w:pPr>
          </w:p>
        </w:tc>
      </w:tr>
      <w:tr w:rsidR="005308EA" w:rsidRPr="004B1CE6" w:rsidTr="00481DC4">
        <w:tc>
          <w:tcPr>
            <w:tcW w:w="4928" w:type="dxa"/>
            <w:gridSpan w:val="2"/>
          </w:tcPr>
          <w:p w:rsidR="005308EA" w:rsidRPr="004B1CE6" w:rsidRDefault="005308EA" w:rsidP="00481DC4">
            <w:pPr>
              <w:rPr>
                <w:rFonts w:cs="Arial"/>
              </w:rPr>
            </w:pPr>
          </w:p>
        </w:tc>
        <w:tc>
          <w:tcPr>
            <w:tcW w:w="5245" w:type="dxa"/>
          </w:tcPr>
          <w:p w:rsidR="005308EA" w:rsidRPr="004B1CE6" w:rsidRDefault="005308EA" w:rsidP="00481DC4">
            <w:pPr>
              <w:rPr>
                <w:rFonts w:cs="Arial"/>
              </w:rPr>
            </w:pPr>
            <w:r w:rsidRPr="004B1CE6">
              <w:rPr>
                <w:rFonts w:cs="Arial"/>
              </w:rPr>
              <w:t>Change in sensation</w:t>
            </w:r>
          </w:p>
        </w:tc>
        <w:tc>
          <w:tcPr>
            <w:tcW w:w="425" w:type="dxa"/>
          </w:tcPr>
          <w:p w:rsidR="005308EA" w:rsidRPr="004B1CE6" w:rsidRDefault="005308EA" w:rsidP="00481DC4">
            <w:pPr>
              <w:rPr>
                <w:rFonts w:cs="Arial"/>
              </w:rPr>
            </w:pPr>
          </w:p>
        </w:tc>
      </w:tr>
    </w:tbl>
    <w:p w:rsidR="005308EA" w:rsidRPr="004B1CE6" w:rsidRDefault="005308EA" w:rsidP="003D7C5E">
      <w:pPr>
        <w:spacing w:line="240" w:lineRule="auto"/>
        <w:rPr>
          <w:rFonts w:cs="Arial"/>
        </w:rPr>
      </w:pPr>
    </w:p>
    <w:tbl>
      <w:tblPr>
        <w:tblStyle w:val="TableGrid"/>
        <w:tblpPr w:leftFromText="180" w:rightFromText="180" w:vertAnchor="text" w:horzAnchor="margin" w:tblpY="27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F03928" w:rsidRPr="004B1CE6" w:rsidTr="00F03928">
        <w:trPr>
          <w:trHeight w:val="577"/>
        </w:trPr>
        <w:tc>
          <w:tcPr>
            <w:tcW w:w="10598" w:type="dxa"/>
          </w:tcPr>
          <w:p w:rsidR="00F03928" w:rsidRPr="004B1CE6" w:rsidRDefault="00CD1D0E" w:rsidP="003D7C5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FA5D04" wp14:editId="36CF10A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15240</wp:posOffset>
                      </wp:positionV>
                      <wp:extent cx="254000" cy="152400"/>
                      <wp:effectExtent l="12700" t="12700" r="127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7A39FDA" id="Rectangle 3" o:spid="_x0000_s1026" style="position:absolute;margin-left:-1.35pt;margin-top:1.2pt;width:20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" filled="f" strokecolor="black [3213]" strokeweight="2.25pt"/>
                  </w:pict>
                </mc:Fallback>
              </mc:AlternateContent>
            </w:r>
            <w:r>
              <w:rPr>
                <w:rFonts w:cs="Arial"/>
                <w:b/>
              </w:rPr>
              <w:t xml:space="preserve">         SCC –</w:t>
            </w:r>
            <w:r w:rsidR="00F03928" w:rsidRPr="004B1CE6">
              <w:rPr>
                <w:rFonts w:cs="Arial"/>
                <w:b/>
              </w:rPr>
              <w:t xml:space="preserve"> to rule out suspected </w:t>
            </w:r>
            <w:r w:rsidR="006537B4">
              <w:rPr>
                <w:rFonts w:cs="Arial"/>
                <w:b/>
              </w:rPr>
              <w:t>squamous cell carcinoma</w:t>
            </w:r>
            <w:r w:rsidR="00F03928" w:rsidRPr="004B1CE6">
              <w:rPr>
                <w:rFonts w:cs="Arial"/>
                <w:b/>
              </w:rPr>
              <w:t>.</w:t>
            </w:r>
          </w:p>
          <w:p w:rsidR="00F03928" w:rsidRPr="004B1CE6" w:rsidRDefault="00F03928" w:rsidP="003D7C5E">
            <w:pPr>
              <w:rPr>
                <w:rFonts w:cs="Arial"/>
                <w:b/>
              </w:rPr>
            </w:pPr>
          </w:p>
        </w:tc>
      </w:tr>
    </w:tbl>
    <w:p w:rsidR="003D7C5E" w:rsidRDefault="003D7C5E" w:rsidP="003D7C5E">
      <w:pPr>
        <w:spacing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3D7C5E" w:rsidTr="003D7C5E">
        <w:tc>
          <w:tcPr>
            <w:tcW w:w="10420" w:type="dxa"/>
          </w:tcPr>
          <w:p w:rsidR="003D7C5E" w:rsidRPr="004B1CE6" w:rsidRDefault="00CD1D0E" w:rsidP="003D7C5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FA5D04" wp14:editId="36CF10A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19050</wp:posOffset>
                      </wp:positionV>
                      <wp:extent cx="254000" cy="152400"/>
                      <wp:effectExtent l="12700" t="12700" r="127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718A299" id="Rectangle 4" o:spid="_x0000_s1026" style="position:absolute;margin-left:-3pt;margin-top:1.5pt;width:20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" filled="f" strokecolor="black [3213]" strokeweight="2.25pt"/>
                  </w:pict>
                </mc:Fallback>
              </mc:AlternateContent>
            </w:r>
            <w:r>
              <w:rPr>
                <w:rFonts w:cs="Arial"/>
                <w:b/>
              </w:rPr>
              <w:t xml:space="preserve">        </w:t>
            </w:r>
            <w:r w:rsidR="003D7C5E">
              <w:rPr>
                <w:rFonts w:cs="Arial"/>
                <w:b/>
              </w:rPr>
              <w:t>B</w:t>
            </w:r>
            <w:r w:rsidR="003D7C5E" w:rsidRPr="004B1CE6">
              <w:rPr>
                <w:rFonts w:cs="Arial"/>
                <w:b/>
              </w:rPr>
              <w:t xml:space="preserve">CC – Refer patients to rule out suspected </w:t>
            </w:r>
            <w:r w:rsidR="00F65BB7">
              <w:rPr>
                <w:rFonts w:cs="Arial"/>
                <w:b/>
              </w:rPr>
              <w:t xml:space="preserve">HIGH RISK </w:t>
            </w:r>
            <w:r w:rsidR="003D7C5E" w:rsidRPr="004B1CE6">
              <w:rPr>
                <w:rFonts w:cs="Arial"/>
                <w:b/>
              </w:rPr>
              <w:t>basal cell carcinoma if there is a particular concern that a delay may have a significant impact on a patient’s wellbeing.</w:t>
            </w:r>
          </w:p>
          <w:p w:rsidR="003D7C5E" w:rsidRDefault="009C1944" w:rsidP="003D7C5E">
            <w:pPr>
              <w:rPr>
                <w:rFonts w:cs="Arial"/>
              </w:rPr>
            </w:pPr>
            <w:r w:rsidRPr="004B1CE6">
              <w:rPr>
                <w:rFonts w:cs="Arial"/>
              </w:rPr>
              <w:t>E.g.</w:t>
            </w:r>
            <w:r w:rsidR="003D7C5E" w:rsidRPr="004B1CE6">
              <w:rPr>
                <w:rFonts w:cs="Arial"/>
              </w:rPr>
              <w:t xml:space="preserve"> If the lesion has a diameter &gt;2cm, or is at a difficult site, such as the tip of the nose, near the eye or upper lip, or ther</w:t>
            </w:r>
            <w:r w:rsidR="003D7C5E">
              <w:rPr>
                <w:rFonts w:cs="Arial"/>
              </w:rPr>
              <w:t>e</w:t>
            </w:r>
            <w:r w:rsidR="003D7C5E" w:rsidRPr="004B1CE6">
              <w:rPr>
                <w:rFonts w:cs="Arial"/>
              </w:rPr>
              <w:t xml:space="preserve"> is either a large, infiltrative, or fast pattern of growth</w:t>
            </w:r>
            <w:r w:rsidR="006537B4">
              <w:rPr>
                <w:rFonts w:cs="Arial"/>
              </w:rPr>
              <w:t xml:space="preserve"> or recurrence</w:t>
            </w:r>
            <w:r w:rsidR="00F65BB7">
              <w:rPr>
                <w:rFonts w:cs="Arial"/>
              </w:rPr>
              <w:t>, patient is immunosuppressed</w:t>
            </w:r>
            <w:r w:rsidR="003D7C5E" w:rsidRPr="004B1CE6">
              <w:rPr>
                <w:rFonts w:cs="Arial"/>
              </w:rPr>
              <w:t>.</w:t>
            </w:r>
          </w:p>
          <w:p w:rsidR="003D7C5E" w:rsidRDefault="003D7C5E" w:rsidP="003D7C5E">
            <w:pPr>
              <w:rPr>
                <w:rFonts w:cs="Arial"/>
              </w:rPr>
            </w:pPr>
            <w:r w:rsidRPr="000927C4">
              <w:rPr>
                <w:rFonts w:cs="Arial"/>
                <w:b/>
              </w:rPr>
              <w:t xml:space="preserve">Please use the routine referral process to rule out suspected basal cell carcinoma for patients who do not meet the </w:t>
            </w:r>
            <w:r w:rsidR="00234126">
              <w:rPr>
                <w:rFonts w:cs="Arial"/>
                <w:b/>
              </w:rPr>
              <w:t>particular HIGH-RISK</w:t>
            </w:r>
            <w:r w:rsidRPr="000927C4">
              <w:rPr>
                <w:rFonts w:cs="Arial"/>
                <w:b/>
              </w:rPr>
              <w:t xml:space="preserve"> criteria.</w:t>
            </w:r>
            <w:r w:rsidR="00C82B1A">
              <w:rPr>
                <w:rFonts w:cs="Arial"/>
                <w:b/>
              </w:rPr>
              <w:t xml:space="preserve"> All suspect BCCs without high-risk features will be allocated an urgent cancer appointment.</w:t>
            </w:r>
          </w:p>
        </w:tc>
      </w:tr>
    </w:tbl>
    <w:p w:rsidR="003D7C5E" w:rsidRDefault="003D7C5E" w:rsidP="003D7C5E">
      <w:pPr>
        <w:spacing w:line="240" w:lineRule="auto"/>
        <w:rPr>
          <w:rFonts w:cs="Arial"/>
        </w:rPr>
      </w:pPr>
    </w:p>
    <w:tbl>
      <w:tblPr>
        <w:tblStyle w:val="TableGrid"/>
        <w:tblpPr w:leftFromText="180" w:rightFromText="180" w:vertAnchor="text" w:horzAnchor="margin" w:tblpY="210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7C6D4F" w:rsidRPr="004B1CE6" w:rsidTr="007C6D4F">
        <w:tc>
          <w:tcPr>
            <w:tcW w:w="10598" w:type="dxa"/>
          </w:tcPr>
          <w:p w:rsidR="007C6D4F" w:rsidRPr="004B1CE6" w:rsidRDefault="007C6D4F" w:rsidP="007C6D4F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WHO Performance Status:</w:t>
            </w:r>
          </w:p>
          <w:p w:rsidR="007C6D4F" w:rsidRDefault="007C6D4F" w:rsidP="007C6D4F">
            <w:pPr>
              <w:tabs>
                <w:tab w:val="left" w:pos="284"/>
              </w:tabs>
              <w:spacing w:line="360" w:lineRule="auto"/>
              <w:rPr>
                <w:rFonts w:cs="Arial"/>
              </w:rPr>
            </w:pPr>
            <w:r w:rsidRPr="004B1CE6">
              <w:rPr>
                <w:rFonts w:ascii="Wingdings" w:hAnsi="Wingdings"/>
              </w:rPr>
              <w:t></w:t>
            </w:r>
            <w:r>
              <w:rPr>
                <w:rFonts w:cs="Arial"/>
              </w:rPr>
              <w:t xml:space="preserve">  </w:t>
            </w:r>
            <w:r w:rsidRPr="005D0213">
              <w:rPr>
                <w:rFonts w:cs="Arial"/>
                <w:b/>
              </w:rPr>
              <w:t>0</w:t>
            </w:r>
            <w:r>
              <w:rPr>
                <w:rFonts w:cs="Arial"/>
              </w:rPr>
              <w:t xml:space="preserve"> Fully Active</w:t>
            </w:r>
          </w:p>
          <w:p w:rsidR="007C6D4F" w:rsidRDefault="007C6D4F" w:rsidP="007C6D4F">
            <w:pPr>
              <w:tabs>
                <w:tab w:val="left" w:pos="284"/>
              </w:tabs>
              <w:spacing w:line="360" w:lineRule="auto"/>
              <w:rPr>
                <w:rFonts w:cs="Arial"/>
              </w:rPr>
            </w:pPr>
            <w:r w:rsidRPr="004B1CE6">
              <w:rPr>
                <w:rFonts w:ascii="Wingdings" w:hAnsi="Wingdings"/>
              </w:rPr>
              <w:t></w:t>
            </w:r>
            <w:r>
              <w:rPr>
                <w:rFonts w:cs="Arial"/>
              </w:rPr>
              <w:t xml:space="preserve">  </w:t>
            </w:r>
            <w:r w:rsidRPr="005D0213">
              <w:rPr>
                <w:rFonts w:cs="Arial"/>
                <w:b/>
              </w:rPr>
              <w:t>1</w:t>
            </w:r>
            <w:r>
              <w:rPr>
                <w:rFonts w:cs="Arial"/>
              </w:rPr>
              <w:t xml:space="preserve"> Able to carry out light work</w:t>
            </w:r>
          </w:p>
          <w:p w:rsidR="007C6D4F" w:rsidRDefault="007C6D4F" w:rsidP="007C6D4F">
            <w:pPr>
              <w:tabs>
                <w:tab w:val="left" w:pos="284"/>
              </w:tabs>
              <w:spacing w:line="360" w:lineRule="auto"/>
              <w:rPr>
                <w:rFonts w:cs="Arial"/>
              </w:rPr>
            </w:pPr>
            <w:r w:rsidRPr="004B1CE6">
              <w:rPr>
                <w:rFonts w:ascii="Wingdings" w:hAnsi="Wingdings"/>
              </w:rPr>
              <w:t></w:t>
            </w:r>
            <w:r>
              <w:rPr>
                <w:rFonts w:cs="Arial"/>
              </w:rPr>
              <w:t xml:space="preserve">  </w:t>
            </w:r>
            <w:r w:rsidRPr="005D0213">
              <w:rPr>
                <w:rFonts w:cs="Arial"/>
                <w:b/>
              </w:rPr>
              <w:t>2</w:t>
            </w:r>
            <w:r>
              <w:rPr>
                <w:rFonts w:cs="Arial"/>
              </w:rPr>
              <w:t xml:space="preserve"> Up and about greater than 50% of waking time</w:t>
            </w:r>
          </w:p>
          <w:p w:rsidR="007C6D4F" w:rsidRDefault="007C6D4F" w:rsidP="007C6D4F">
            <w:pPr>
              <w:tabs>
                <w:tab w:val="left" w:pos="284"/>
              </w:tabs>
              <w:spacing w:line="360" w:lineRule="auto"/>
              <w:rPr>
                <w:rFonts w:cs="Arial"/>
              </w:rPr>
            </w:pPr>
            <w:r w:rsidRPr="004B1CE6">
              <w:rPr>
                <w:rFonts w:ascii="Wingdings" w:hAnsi="Wingdings"/>
              </w:rPr>
              <w:t></w:t>
            </w:r>
            <w:r>
              <w:rPr>
                <w:rFonts w:cs="Arial"/>
              </w:rPr>
              <w:t xml:space="preserve">  </w:t>
            </w:r>
            <w:r w:rsidRPr="005D0213">
              <w:rPr>
                <w:rFonts w:cs="Arial"/>
                <w:b/>
              </w:rPr>
              <w:t>3</w:t>
            </w:r>
            <w:r>
              <w:rPr>
                <w:rFonts w:cs="Arial"/>
              </w:rPr>
              <w:t xml:space="preserve"> Confined to bed/chair for greater than 50%</w:t>
            </w:r>
          </w:p>
          <w:p w:rsidR="007C6D4F" w:rsidRPr="000927C4" w:rsidRDefault="007C6D4F" w:rsidP="007C6D4F">
            <w:pPr>
              <w:tabs>
                <w:tab w:val="left" w:pos="284"/>
              </w:tabs>
              <w:spacing w:line="360" w:lineRule="auto"/>
              <w:rPr>
                <w:rFonts w:cs="Arial"/>
                <w:b/>
              </w:rPr>
            </w:pPr>
            <w:r w:rsidRPr="004B1CE6">
              <w:rPr>
                <w:rFonts w:ascii="Wingdings" w:hAnsi="Wingdings"/>
              </w:rPr>
              <w:t></w:t>
            </w:r>
            <w:r>
              <w:rPr>
                <w:rFonts w:cs="Arial"/>
              </w:rPr>
              <w:t xml:space="preserve">  </w:t>
            </w:r>
            <w:r w:rsidRPr="005D0213">
              <w:rPr>
                <w:rFonts w:cs="Arial"/>
                <w:b/>
              </w:rPr>
              <w:t>4</w:t>
            </w:r>
            <w:r>
              <w:rPr>
                <w:rFonts w:cs="Arial"/>
              </w:rPr>
              <w:t xml:space="preserve"> Confined to bed/chair 100%</w:t>
            </w:r>
          </w:p>
        </w:tc>
      </w:tr>
    </w:tbl>
    <w:p w:rsidR="003E5789" w:rsidRPr="004B1CE6" w:rsidRDefault="003E5789" w:rsidP="003D7C5E">
      <w:pPr>
        <w:spacing w:line="240" w:lineRule="auto"/>
        <w:rPr>
          <w:rFonts w:cs="Arial"/>
        </w:rPr>
      </w:pPr>
    </w:p>
    <w:tbl>
      <w:tblPr>
        <w:tblStyle w:val="TableGrid"/>
        <w:tblpPr w:leftFromText="180" w:rightFromText="180" w:vertAnchor="text" w:tblpY="195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7C6D4F" w:rsidRPr="004B1CE6" w:rsidTr="009C1944">
        <w:trPr>
          <w:trHeight w:val="3104"/>
        </w:trPr>
        <w:tc>
          <w:tcPr>
            <w:tcW w:w="10598" w:type="dxa"/>
          </w:tcPr>
          <w:p w:rsidR="007C6D4F" w:rsidRDefault="007C6D4F" w:rsidP="007C6D4F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 xml:space="preserve">Please confirm that the patient has been made aware that this is a suspected cancer referral: </w:t>
            </w:r>
            <w:r w:rsidRPr="004B1CE6">
              <w:rPr>
                <w:rFonts w:cs="Arial"/>
              </w:rPr>
              <w:t xml:space="preserve"> Yes </w:t>
            </w:r>
            <w:r w:rsidRPr="004B1CE6">
              <w:rPr>
                <w:rFonts w:ascii="Wingdings" w:hAnsi="Wingdings"/>
              </w:rPr>
              <w:t></w:t>
            </w:r>
            <w:r w:rsidRPr="004B1CE6">
              <w:rPr>
                <w:rFonts w:cs="Arial"/>
              </w:rPr>
              <w:t xml:space="preserve">    No </w:t>
            </w:r>
            <w:r w:rsidRPr="004B1CE6">
              <w:rPr>
                <w:rFonts w:ascii="Wingdings" w:hAnsi="Wingdings"/>
              </w:rPr>
              <w:t></w:t>
            </w:r>
          </w:p>
          <w:p w:rsidR="007C6D4F" w:rsidRDefault="007C6D4F" w:rsidP="007C6D4F">
            <w:pPr>
              <w:rPr>
                <w:rFonts w:cs="Arial"/>
              </w:rPr>
            </w:pPr>
          </w:p>
          <w:p w:rsidR="007C6D4F" w:rsidRDefault="007C6D4F" w:rsidP="007C6D4F">
            <w:pPr>
              <w:rPr>
                <w:rFonts w:cs="Arial"/>
              </w:rPr>
            </w:pPr>
            <w:r>
              <w:rPr>
                <w:rFonts w:cs="Arial"/>
              </w:rPr>
              <w:t xml:space="preserve">Please confirm that the patient has received the two week wait referral leaflet: </w:t>
            </w:r>
            <w:r w:rsidRPr="004B1CE6">
              <w:rPr>
                <w:rFonts w:cs="Arial"/>
              </w:rPr>
              <w:t xml:space="preserve"> Yes </w:t>
            </w:r>
            <w:r w:rsidRPr="004B1CE6">
              <w:rPr>
                <w:rFonts w:ascii="Wingdings" w:hAnsi="Wingdings"/>
              </w:rPr>
              <w:t></w:t>
            </w:r>
            <w:r w:rsidRPr="004B1CE6">
              <w:rPr>
                <w:rFonts w:cs="Arial"/>
              </w:rPr>
              <w:t xml:space="preserve">    No </w:t>
            </w:r>
            <w:r w:rsidRPr="004B1CE6">
              <w:rPr>
                <w:rFonts w:ascii="Wingdings" w:hAnsi="Wingdings"/>
              </w:rPr>
              <w:t></w:t>
            </w:r>
          </w:p>
          <w:p w:rsidR="007C6D4F" w:rsidRDefault="007C6D4F" w:rsidP="007C6D4F">
            <w:pPr>
              <w:rPr>
                <w:rFonts w:cs="Arial"/>
              </w:rPr>
            </w:pPr>
          </w:p>
          <w:p w:rsidR="007C6D4F" w:rsidRDefault="007C6D4F" w:rsidP="007C6D4F">
            <w:pPr>
              <w:rPr>
                <w:rFonts w:cs="Arial"/>
              </w:rPr>
            </w:pPr>
            <w:r>
              <w:rPr>
                <w:rFonts w:cs="Arial"/>
              </w:rPr>
              <w:t xml:space="preserve">Please provide an explanation if the above information has not been given: </w:t>
            </w:r>
            <w:r w:rsidRPr="004B1CE6">
              <w:rPr>
                <w:rFonts w:cs="Arial"/>
              </w:rPr>
              <w:t xml:space="preserve"> </w:t>
            </w:r>
          </w:p>
          <w:p w:rsidR="007C6D4F" w:rsidRPr="000927C4" w:rsidRDefault="007C6D4F" w:rsidP="007C6D4F">
            <w:pPr>
              <w:rPr>
                <w:rFonts w:cs="Arial"/>
                <w:b/>
              </w:rPr>
            </w:pPr>
          </w:p>
        </w:tc>
      </w:tr>
      <w:tr w:rsidR="007C6D4F" w:rsidRPr="004B1CE6" w:rsidTr="007C6D4F">
        <w:tc>
          <w:tcPr>
            <w:tcW w:w="10598" w:type="dxa"/>
          </w:tcPr>
          <w:p w:rsidR="007C6D4F" w:rsidRDefault="007C6D4F" w:rsidP="007C6D4F">
            <w:pPr>
              <w:rPr>
                <w:rFonts w:cs="Arial"/>
              </w:rPr>
            </w:pPr>
            <w:r>
              <w:rPr>
                <w:rFonts w:cs="Arial"/>
              </w:rPr>
              <w:t>Date(s) that patient is unable to attend within the next two weeks:</w:t>
            </w:r>
          </w:p>
          <w:p w:rsidR="007C6D4F" w:rsidRDefault="007C6D4F" w:rsidP="007C6D4F">
            <w:pPr>
              <w:rPr>
                <w:rFonts w:cs="Arial"/>
              </w:rPr>
            </w:pPr>
          </w:p>
          <w:p w:rsidR="007C6D4F" w:rsidRDefault="007C6D4F" w:rsidP="007C6D4F">
            <w:pPr>
              <w:rPr>
                <w:rFonts w:cs="Arial"/>
              </w:rPr>
            </w:pPr>
          </w:p>
          <w:p w:rsidR="007C6D4F" w:rsidRPr="005D0213" w:rsidRDefault="007C6D4F" w:rsidP="007C6D4F">
            <w:pPr>
              <w:rPr>
                <w:rFonts w:cs="Arial"/>
                <w:i/>
              </w:rPr>
            </w:pPr>
            <w:r w:rsidRPr="005D0213">
              <w:rPr>
                <w:rFonts w:cs="Arial"/>
                <w:i/>
              </w:rPr>
              <w:t>If the patient is not available for the next 2 weeks and aware of nature of referral, consider seeing patient again to reassess symptoms and refer when able and willing to accept an appointment.</w:t>
            </w:r>
          </w:p>
        </w:tc>
      </w:tr>
    </w:tbl>
    <w:p w:rsidR="007C6D4F" w:rsidRDefault="007C6D4F" w:rsidP="006870A3">
      <w:pPr>
        <w:rPr>
          <w:rFonts w:cs="Arial"/>
        </w:rPr>
      </w:pPr>
    </w:p>
    <w:tbl>
      <w:tblPr>
        <w:tblStyle w:val="TableGrid"/>
        <w:tblpPr w:leftFromText="180" w:rightFromText="180" w:vertAnchor="text" w:tblpY="1220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6528E0" w:rsidRPr="004B1CE6" w:rsidTr="006528E0">
        <w:tc>
          <w:tcPr>
            <w:tcW w:w="10598" w:type="dxa"/>
          </w:tcPr>
          <w:p w:rsidR="006528E0" w:rsidRDefault="006528E0" w:rsidP="006528E0">
            <w:pPr>
              <w:rPr>
                <w:rFonts w:cs="Arial"/>
              </w:rPr>
            </w:pPr>
            <w:r>
              <w:rPr>
                <w:rFonts w:cs="Arial"/>
              </w:rPr>
              <w:t>Trust Specific Details:</w:t>
            </w:r>
          </w:p>
          <w:p w:rsidR="006528E0" w:rsidRDefault="006528E0" w:rsidP="006528E0">
            <w:pPr>
              <w:rPr>
                <w:rFonts w:cs="Arial"/>
                <w:b/>
              </w:rPr>
            </w:pPr>
          </w:p>
          <w:p w:rsidR="006528E0" w:rsidRPr="000927C4" w:rsidRDefault="006528E0" w:rsidP="006528E0">
            <w:pPr>
              <w:rPr>
                <w:rFonts w:cs="Arial"/>
                <w:b/>
              </w:rPr>
            </w:pPr>
          </w:p>
        </w:tc>
      </w:tr>
      <w:tr w:rsidR="006528E0" w:rsidRPr="004B1CE6" w:rsidTr="006528E0">
        <w:tc>
          <w:tcPr>
            <w:tcW w:w="10598" w:type="dxa"/>
          </w:tcPr>
          <w:p w:rsidR="006528E0" w:rsidRDefault="006528E0" w:rsidP="006528E0">
            <w:pPr>
              <w:rPr>
                <w:rFonts w:cs="Arial"/>
              </w:rPr>
            </w:pPr>
            <w:r>
              <w:rPr>
                <w:rFonts w:cs="Arial"/>
              </w:rPr>
              <w:t>For hospital to complete       UBRN:</w:t>
            </w:r>
          </w:p>
          <w:p w:rsidR="006528E0" w:rsidRDefault="006528E0" w:rsidP="006528E0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Received date:</w:t>
            </w:r>
          </w:p>
          <w:p w:rsidR="006528E0" w:rsidRPr="005D0213" w:rsidRDefault="006528E0" w:rsidP="006528E0">
            <w:pPr>
              <w:rPr>
                <w:rFonts w:cs="Arial"/>
                <w:i/>
              </w:rPr>
            </w:pPr>
          </w:p>
        </w:tc>
      </w:tr>
    </w:tbl>
    <w:p w:rsidR="005308EA" w:rsidRPr="004B1CE6" w:rsidRDefault="005308EA" w:rsidP="005308EA">
      <w:pPr>
        <w:rPr>
          <w:rFonts w:cs="Arial"/>
        </w:rPr>
      </w:pPr>
    </w:p>
    <w:sectPr w:rsidR="005308EA" w:rsidRPr="004B1CE6" w:rsidSect="00FC3AD5">
      <w:headerReference w:type="default" r:id="rId9"/>
      <w:footerReference w:type="default" r:id="rId10"/>
      <w:pgSz w:w="11906" w:h="16838"/>
      <w:pgMar w:top="824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D8" w:rsidRDefault="00CC3BD8" w:rsidP="00F03928">
      <w:pPr>
        <w:spacing w:after="0" w:line="240" w:lineRule="auto"/>
      </w:pPr>
      <w:r>
        <w:separator/>
      </w:r>
    </w:p>
  </w:endnote>
  <w:endnote w:type="continuationSeparator" w:id="0">
    <w:p w:rsidR="00CC3BD8" w:rsidRDefault="00CC3BD8" w:rsidP="00F0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44" w:rsidRDefault="009C1944">
    <w:pPr>
      <w:pStyle w:val="Footer"/>
    </w:pPr>
    <w:r>
      <w:t xml:space="preserve">Form last updated: </w:t>
    </w:r>
    <w:r>
      <w:fldChar w:fldCharType="begin"/>
    </w:r>
    <w:r>
      <w:instrText xml:space="preserve"> DATE \@ "dd MMMM yyyy" </w:instrText>
    </w:r>
    <w:r>
      <w:fldChar w:fldCharType="separate"/>
    </w:r>
    <w:r>
      <w:rPr>
        <w:noProof/>
      </w:rPr>
      <w:t>02 March 2021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D8" w:rsidRDefault="00CC3BD8" w:rsidP="00F03928">
      <w:pPr>
        <w:spacing w:after="0" w:line="240" w:lineRule="auto"/>
      </w:pPr>
      <w:r>
        <w:separator/>
      </w:r>
    </w:p>
  </w:footnote>
  <w:footnote w:type="continuationSeparator" w:id="0">
    <w:p w:rsidR="00CC3BD8" w:rsidRDefault="00CC3BD8" w:rsidP="00F0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28" w:rsidRPr="00FC3AD5" w:rsidRDefault="00FC3AD5" w:rsidP="00FC3AD5">
    <w:pPr>
      <w:pStyle w:val="Header"/>
      <w:tabs>
        <w:tab w:val="clear" w:pos="4513"/>
        <w:tab w:val="clear" w:pos="9026"/>
        <w:tab w:val="left" w:pos="9300"/>
      </w:tabs>
    </w:pPr>
    <w:r w:rsidRPr="00DB1FF2"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F0EE51E" wp14:editId="3978762F">
          <wp:simplePos x="0" y="0"/>
          <wp:positionH relativeFrom="column">
            <wp:posOffset>4669790</wp:posOffset>
          </wp:positionH>
          <wp:positionV relativeFrom="paragraph">
            <wp:posOffset>73660</wp:posOffset>
          </wp:positionV>
          <wp:extent cx="2066925" cy="256230"/>
          <wp:effectExtent l="0" t="0" r="0" b="0"/>
          <wp:wrapNone/>
          <wp:docPr id="17" name="Picture 17" descr="\\Storm\PersonalFolders\jaye.kissane\Desktop\A5_document_RUH_FT_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orm\PersonalFolders\jaye.kissane\Desktop\A5_document_RUH_FT_logo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25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50"/>
    <w:rsid w:val="000927C4"/>
    <w:rsid w:val="000C430B"/>
    <w:rsid w:val="002158F6"/>
    <w:rsid w:val="00234126"/>
    <w:rsid w:val="002F5858"/>
    <w:rsid w:val="003319C3"/>
    <w:rsid w:val="00394C33"/>
    <w:rsid w:val="003D7C5E"/>
    <w:rsid w:val="003E5789"/>
    <w:rsid w:val="004371B4"/>
    <w:rsid w:val="00442389"/>
    <w:rsid w:val="00450B47"/>
    <w:rsid w:val="00493C39"/>
    <w:rsid w:val="004B1CE6"/>
    <w:rsid w:val="00517FA7"/>
    <w:rsid w:val="005308EA"/>
    <w:rsid w:val="005C38DA"/>
    <w:rsid w:val="005D0213"/>
    <w:rsid w:val="005E772F"/>
    <w:rsid w:val="006528E0"/>
    <w:rsid w:val="006537B4"/>
    <w:rsid w:val="006870A3"/>
    <w:rsid w:val="006D3D0F"/>
    <w:rsid w:val="006E5B54"/>
    <w:rsid w:val="007C6D4F"/>
    <w:rsid w:val="007E67BA"/>
    <w:rsid w:val="009C1944"/>
    <w:rsid w:val="00B0571A"/>
    <w:rsid w:val="00B06DA7"/>
    <w:rsid w:val="00B30A45"/>
    <w:rsid w:val="00B453B5"/>
    <w:rsid w:val="00B77FF1"/>
    <w:rsid w:val="00B82977"/>
    <w:rsid w:val="00BE7650"/>
    <w:rsid w:val="00C56A95"/>
    <w:rsid w:val="00C82B1A"/>
    <w:rsid w:val="00CC3BD8"/>
    <w:rsid w:val="00CD1D0E"/>
    <w:rsid w:val="00E004CA"/>
    <w:rsid w:val="00E46DBE"/>
    <w:rsid w:val="00E97DE2"/>
    <w:rsid w:val="00F03928"/>
    <w:rsid w:val="00F65BB7"/>
    <w:rsid w:val="00F778BA"/>
    <w:rsid w:val="00F97E43"/>
    <w:rsid w:val="00FC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6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928"/>
  </w:style>
  <w:style w:type="paragraph" w:styleId="Footer">
    <w:name w:val="footer"/>
    <w:basedOn w:val="Normal"/>
    <w:link w:val="FooterChar"/>
    <w:uiPriority w:val="99"/>
    <w:unhideWhenUsed/>
    <w:rsid w:val="00F03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928"/>
  </w:style>
  <w:style w:type="paragraph" w:styleId="BalloonText">
    <w:name w:val="Balloon Text"/>
    <w:basedOn w:val="Normal"/>
    <w:link w:val="BalloonTextChar"/>
    <w:uiPriority w:val="99"/>
    <w:semiHidden/>
    <w:unhideWhenUsed/>
    <w:rsid w:val="009C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6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928"/>
  </w:style>
  <w:style w:type="paragraph" w:styleId="Footer">
    <w:name w:val="footer"/>
    <w:basedOn w:val="Normal"/>
    <w:link w:val="FooterChar"/>
    <w:uiPriority w:val="99"/>
    <w:unhideWhenUsed/>
    <w:rsid w:val="00F03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928"/>
  </w:style>
  <w:style w:type="paragraph" w:styleId="BalloonText">
    <w:name w:val="Balloon Text"/>
    <w:basedOn w:val="Normal"/>
    <w:link w:val="BalloonTextChar"/>
    <w:uiPriority w:val="99"/>
    <w:semiHidden/>
    <w:unhideWhenUsed/>
    <w:rsid w:val="009C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h-tr.CancerReferrals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F2A2F-8F5E-41BE-A804-2AE2E16E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Andrews, Nigel</cp:lastModifiedBy>
  <cp:revision>4</cp:revision>
  <cp:lastPrinted>2018-02-20T10:24:00Z</cp:lastPrinted>
  <dcterms:created xsi:type="dcterms:W3CDTF">2021-03-01T15:22:00Z</dcterms:created>
  <dcterms:modified xsi:type="dcterms:W3CDTF">2021-03-02T14:33:00Z</dcterms:modified>
</cp:coreProperties>
</file>