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FC" w:rsidRDefault="001946FC" w:rsidP="007F3DC8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7F3DC8" w:rsidRDefault="002406A0" w:rsidP="007F3DC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  <w:szCs w:val="24"/>
        </w:rPr>
        <w:t>CANCER OF UNKNOWN PRIMARY REFERRAL FORM</w:t>
      </w:r>
    </w:p>
    <w:p w:rsidR="00CE08EB" w:rsidRDefault="00CE08EB" w:rsidP="007F3DC8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FB7179" w:rsidRDefault="00FB7179" w:rsidP="00FB7179">
      <w:pPr>
        <w:jc w:val="center"/>
        <w:rPr>
          <w:rFonts w:ascii="Arial" w:hAnsi="Arial" w:cs="Arial"/>
          <w:sz w:val="28"/>
        </w:rPr>
      </w:pPr>
      <w:r w:rsidRPr="00D64395">
        <w:rPr>
          <w:rFonts w:ascii="Arial" w:hAnsi="Arial" w:cs="Arial"/>
          <w:sz w:val="28"/>
        </w:rPr>
        <w:t xml:space="preserve">Please </w:t>
      </w:r>
      <w:r w:rsidR="00AF143A" w:rsidRPr="00D64395">
        <w:rPr>
          <w:rFonts w:ascii="Arial" w:hAnsi="Arial" w:cs="Arial"/>
          <w:sz w:val="28"/>
        </w:rPr>
        <w:t xml:space="preserve">send via </w:t>
      </w:r>
      <w:proofErr w:type="spellStart"/>
      <w:r w:rsidR="00AF143A" w:rsidRPr="00D64395">
        <w:rPr>
          <w:rFonts w:ascii="Arial" w:hAnsi="Arial" w:cs="Arial"/>
          <w:sz w:val="28"/>
        </w:rPr>
        <w:t>eRS</w:t>
      </w:r>
      <w:proofErr w:type="spellEnd"/>
      <w:r w:rsidR="00AF143A" w:rsidRPr="00D64395">
        <w:rPr>
          <w:rFonts w:ascii="Arial" w:hAnsi="Arial" w:cs="Arial"/>
          <w:sz w:val="28"/>
        </w:rPr>
        <w:t xml:space="preserve"> to</w:t>
      </w:r>
      <w:r w:rsidR="00AF143A">
        <w:rPr>
          <w:rFonts w:ascii="Arial" w:hAnsi="Arial" w:cs="Arial"/>
          <w:sz w:val="28"/>
        </w:rPr>
        <w:t xml:space="preserve"> </w:t>
      </w:r>
    </w:p>
    <w:p w:rsidR="003B0446" w:rsidRPr="00FB7179" w:rsidRDefault="003B0446" w:rsidP="00FB717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28"/>
        </w:rPr>
        <w:t>2ww Suspected Cancer RAS Cancer of unknown Primary (CUP)</w:t>
      </w:r>
    </w:p>
    <w:p w:rsidR="003B0446" w:rsidRDefault="003B0446" w:rsidP="003B0446">
      <w:pPr>
        <w:jc w:val="center"/>
        <w:rPr>
          <w:rFonts w:ascii="Arial" w:hAnsi="Arial" w:cs="Arial"/>
          <w:sz w:val="18"/>
          <w:lang w:eastAsia="ja-JP"/>
        </w:rPr>
      </w:pPr>
      <w:proofErr w:type="gramStart"/>
      <w:r>
        <w:rPr>
          <w:rFonts w:ascii="Arial" w:hAnsi="Arial" w:cs="Arial"/>
          <w:sz w:val="18"/>
        </w:rPr>
        <w:t>or</w:t>
      </w:r>
      <w:proofErr w:type="gramEnd"/>
    </w:p>
    <w:p w:rsidR="003B0446" w:rsidRDefault="003B0446" w:rsidP="003B0446">
      <w:pPr>
        <w:tabs>
          <w:tab w:val="left" w:pos="9246"/>
        </w:tabs>
        <w:jc w:val="center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18"/>
        </w:rPr>
        <w:t>i</w:t>
      </w:r>
      <w:r>
        <w:rPr>
          <w:rFonts w:ascii="Arial" w:hAnsi="Arial" w:cs="Arial"/>
          <w:b/>
          <w:sz w:val="18"/>
          <w:szCs w:val="18"/>
        </w:rPr>
        <w:t>f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eRS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is not available for more than 24 hours, email</w:t>
      </w:r>
      <w:r>
        <w:rPr>
          <w:rFonts w:ascii="Arial" w:hAnsi="Arial" w:cs="Arial"/>
          <w:sz w:val="18"/>
          <w:szCs w:val="18"/>
        </w:rPr>
        <w:t xml:space="preserve"> to </w:t>
      </w:r>
      <w:hyperlink r:id="rId8" w:history="1">
        <w:r>
          <w:rPr>
            <w:rStyle w:val="Hyperlink"/>
            <w:rFonts w:ascii="Arial" w:hAnsi="Arial" w:cs="Arial"/>
            <w:sz w:val="18"/>
            <w:szCs w:val="18"/>
            <w:lang w:eastAsia="ja-JP"/>
          </w:rPr>
          <w:t>ruh-tr.CancerReferrals@nhs.net</w:t>
        </w:r>
      </w:hyperlink>
    </w:p>
    <w:p w:rsidR="00FB7179" w:rsidRPr="00AF143A" w:rsidRDefault="00FB7179" w:rsidP="00FB7179">
      <w:pPr>
        <w:tabs>
          <w:tab w:val="left" w:pos="9246"/>
        </w:tabs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3085"/>
        <w:gridCol w:w="2268"/>
        <w:gridCol w:w="2268"/>
        <w:gridCol w:w="3098"/>
        <w:gridCol w:w="21"/>
        <w:gridCol w:w="12"/>
      </w:tblGrid>
      <w:tr w:rsidR="001A2CE6" w:rsidRPr="00F112C6" w:rsidTr="00A57D92">
        <w:trPr>
          <w:gridAfter w:val="1"/>
          <w:wAfter w:w="12" w:type="dxa"/>
          <w:trHeight w:val="54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F128E6" w:rsidRDefault="001A2CE6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8E6">
              <w:rPr>
                <w:rFonts w:ascii="Arial" w:hAnsi="Arial" w:cs="Arial"/>
                <w:b/>
                <w:sz w:val="20"/>
                <w:szCs w:val="20"/>
              </w:rPr>
              <w:t xml:space="preserve">Referrer Details </w:t>
            </w:r>
          </w:p>
        </w:tc>
        <w:tc>
          <w:tcPr>
            <w:tcW w:w="7655" w:type="dxa"/>
            <w:gridSpan w:val="4"/>
            <w:tcBorders>
              <w:left w:val="single" w:sz="18" w:space="0" w:color="auto"/>
            </w:tcBorders>
          </w:tcPr>
          <w:p w:rsidR="001A2CE6" w:rsidRPr="00F112C6" w:rsidRDefault="001A2CE6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2C6">
              <w:rPr>
                <w:rFonts w:ascii="Arial" w:hAnsi="Arial" w:cs="Arial"/>
                <w:b/>
                <w:sz w:val="20"/>
                <w:szCs w:val="20"/>
              </w:rPr>
              <w:t xml:space="preserve">Patient Details </w:t>
            </w:r>
          </w:p>
        </w:tc>
      </w:tr>
      <w:tr w:rsidR="007810FD" w:rsidRPr="00F112C6" w:rsidTr="00A57D92">
        <w:trPr>
          <w:gridAfter w:val="1"/>
          <w:wAfter w:w="12" w:type="dxa"/>
          <w:trHeight w:val="54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810FD" w:rsidRPr="00F128E6" w:rsidRDefault="007810FD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7810FD" w:rsidRPr="00F128E6" w:rsidRDefault="007810FD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</w:tcPr>
          <w:p w:rsidR="007810FD" w:rsidRPr="00F112C6" w:rsidRDefault="007810FD" w:rsidP="0023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Foren</w:t>
            </w:r>
            <w:r w:rsidRPr="00F112C6">
              <w:rPr>
                <w:rFonts w:ascii="Arial" w:hAnsi="Arial" w:cs="Arial"/>
                <w:sz w:val="20"/>
                <w:szCs w:val="20"/>
              </w:rPr>
              <w:t>ame: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810FD" w:rsidRPr="00F112C6" w:rsidRDefault="007810FD" w:rsidP="0023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7810FD" w:rsidRPr="00F112C6" w:rsidRDefault="007810FD" w:rsidP="0023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F112C6">
              <w:rPr>
                <w:rFonts w:ascii="Arial" w:hAnsi="Arial" w:cs="Arial"/>
                <w:sz w:val="20"/>
                <w:szCs w:val="20"/>
              </w:rPr>
              <w:t>B:</w:t>
            </w:r>
          </w:p>
        </w:tc>
      </w:tr>
      <w:tr w:rsidR="001A2CE6" w:rsidRPr="00F112C6" w:rsidTr="00A57D92">
        <w:trPr>
          <w:gridAfter w:val="1"/>
          <w:wAfter w:w="12" w:type="dxa"/>
          <w:trHeight w:val="361"/>
        </w:trPr>
        <w:tc>
          <w:tcPr>
            <w:tcW w:w="308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Address:</w:t>
            </w:r>
          </w:p>
          <w:p w:rsidR="001A2C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  <w:p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  <w:tcBorders>
              <w:left w:val="single" w:sz="18" w:space="0" w:color="auto"/>
            </w:tcBorders>
          </w:tcPr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Gender:</w:t>
            </w:r>
          </w:p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E6" w:rsidRPr="00F112C6" w:rsidTr="00A57D92">
        <w:trPr>
          <w:gridAfter w:val="1"/>
          <w:wAfter w:w="12" w:type="dxa"/>
          <w:trHeight w:val="325"/>
        </w:trPr>
        <w:tc>
          <w:tcPr>
            <w:tcW w:w="308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18" w:space="0" w:color="auto"/>
            </w:tcBorders>
          </w:tcPr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Hospital No.:</w:t>
            </w:r>
          </w:p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E6" w:rsidRPr="00F112C6" w:rsidTr="00A57D92">
        <w:trPr>
          <w:gridAfter w:val="1"/>
          <w:wAfter w:w="12" w:type="dxa"/>
          <w:trHeight w:val="261"/>
        </w:trPr>
        <w:tc>
          <w:tcPr>
            <w:tcW w:w="308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18" w:space="0" w:color="auto"/>
            </w:tcBorders>
          </w:tcPr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NHS No.:</w:t>
            </w:r>
          </w:p>
        </w:tc>
      </w:tr>
      <w:tr w:rsidR="001A2CE6" w:rsidRPr="00F112C6" w:rsidTr="00A57D92">
        <w:trPr>
          <w:gridAfter w:val="1"/>
          <w:wAfter w:w="12" w:type="dxa"/>
          <w:trHeight w:val="233"/>
        </w:trPr>
        <w:tc>
          <w:tcPr>
            <w:tcW w:w="308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Tel No:</w:t>
            </w:r>
          </w:p>
          <w:p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18" w:space="0" w:color="auto"/>
            </w:tcBorders>
          </w:tcPr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 xml:space="preserve">Tel No. </w:t>
            </w:r>
            <w:r>
              <w:rPr>
                <w:rFonts w:ascii="Arial" w:hAnsi="Arial" w:cs="Arial"/>
                <w:sz w:val="20"/>
                <w:szCs w:val="20"/>
              </w:rPr>
              <w:t>(1):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auto"/>
            </w:tcBorders>
          </w:tcPr>
          <w:p w:rsidR="001A2CE6" w:rsidRPr="00F112C6" w:rsidRDefault="001A2CE6" w:rsidP="004F0DA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12C6">
              <w:rPr>
                <w:rFonts w:ascii="Arial" w:hAnsi="Arial" w:cs="Arial"/>
                <w:i/>
                <w:sz w:val="20"/>
                <w:szCs w:val="20"/>
              </w:rPr>
              <w:t>Please check tel</w:t>
            </w:r>
            <w:r w:rsidR="004F0DA6">
              <w:rPr>
                <w:rFonts w:ascii="Arial" w:hAnsi="Arial" w:cs="Arial"/>
                <w:i/>
                <w:sz w:val="20"/>
                <w:szCs w:val="20"/>
              </w:rPr>
              <w:t>ephone numbers</w:t>
            </w:r>
          </w:p>
        </w:tc>
      </w:tr>
      <w:tr w:rsidR="001A2CE6" w:rsidRPr="00F112C6" w:rsidTr="00A57D92">
        <w:trPr>
          <w:gridAfter w:val="1"/>
          <w:wAfter w:w="12" w:type="dxa"/>
          <w:trHeight w:val="232"/>
        </w:trPr>
        <w:tc>
          <w:tcPr>
            <w:tcW w:w="308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18" w:space="0" w:color="auto"/>
            </w:tcBorders>
          </w:tcPr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 xml:space="preserve">Tel No. </w:t>
            </w:r>
            <w:r>
              <w:rPr>
                <w:rFonts w:ascii="Arial" w:hAnsi="Arial" w:cs="Arial"/>
                <w:sz w:val="20"/>
                <w:szCs w:val="20"/>
              </w:rPr>
              <w:t>(2):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</w:tcBorders>
          </w:tcPr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E6" w:rsidRPr="00CE1DCC" w:rsidTr="00A57D92">
        <w:trPr>
          <w:gridAfter w:val="1"/>
          <w:wAfter w:w="12" w:type="dxa"/>
          <w:trHeight w:val="270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18" w:space="0" w:color="auto"/>
            </w:tcBorders>
          </w:tcPr>
          <w:p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Carer requirements (</w:t>
            </w:r>
            <w:r w:rsidR="003B6F8F">
              <w:rPr>
                <w:rFonts w:ascii="Arial" w:hAnsi="Arial" w:cs="Arial"/>
                <w:sz w:val="20"/>
                <w:szCs w:val="20"/>
              </w:rPr>
              <w:t xml:space="preserve">has dementia </w:t>
            </w:r>
            <w:r w:rsidRPr="00CE1DCC">
              <w:rPr>
                <w:rFonts w:ascii="Arial" w:hAnsi="Arial" w:cs="Arial"/>
                <w:sz w:val="20"/>
                <w:szCs w:val="20"/>
              </w:rPr>
              <w:t>or learning difficulties)?</w:t>
            </w:r>
          </w:p>
          <w:p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left w:val="single" w:sz="2" w:space="0" w:color="auto"/>
            </w:tcBorders>
          </w:tcPr>
          <w:p w:rsidR="001A2CE6" w:rsidRDefault="005C7459" w:rsidP="0023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patient have the capacity to consent?</w:t>
            </w:r>
          </w:p>
          <w:p w:rsidR="005C7459" w:rsidRPr="00CE1DCC" w:rsidRDefault="005C7459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E1DC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E1DCC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 w:rsidRPr="00CE1DC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E1D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A2CE6" w:rsidRPr="00CE1DCC" w:rsidTr="00A57D92">
        <w:trPr>
          <w:gridAfter w:val="1"/>
          <w:wAfter w:w="12" w:type="dxa"/>
          <w:trHeight w:val="270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E1DCC">
              <w:rPr>
                <w:rFonts w:ascii="Arial" w:hAnsi="Arial" w:cs="Arial"/>
                <w:sz w:val="20"/>
                <w:szCs w:val="20"/>
              </w:rPr>
              <w:t>Decision to Refer Date:</w:t>
            </w:r>
          </w:p>
          <w:p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5C7459" w:rsidRDefault="001A2CE6" w:rsidP="005C7459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 xml:space="preserve">Translator Required: Yes </w:t>
            </w:r>
            <w:r w:rsidRPr="00CE1DC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E1DCC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 w:rsidRPr="00CE1DC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E1D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A2CE6" w:rsidRPr="00CE1DCC" w:rsidRDefault="001A2CE6" w:rsidP="005C7459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Language</w:t>
            </w:r>
            <w:r w:rsidR="005C745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Mobility:</w:t>
            </w:r>
          </w:p>
        </w:tc>
      </w:tr>
      <w:tr w:rsidR="007F3DC8" w:rsidRPr="000025E9" w:rsidTr="00A57D92">
        <w:trPr>
          <w:gridAfter w:val="1"/>
          <w:wAfter w:w="12" w:type="dxa"/>
        </w:trPr>
        <w:tc>
          <w:tcPr>
            <w:tcW w:w="10740" w:type="dxa"/>
            <w:gridSpan w:val="5"/>
          </w:tcPr>
          <w:p w:rsidR="008A1182" w:rsidRDefault="008A1182" w:rsidP="000368D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DC8" w:rsidRPr="000025E9" w:rsidRDefault="00634D20" w:rsidP="000368D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ensure that all </w:t>
            </w:r>
            <w:r w:rsidR="009722BD">
              <w:rPr>
                <w:rFonts w:ascii="Arial" w:hAnsi="Arial" w:cs="Arial"/>
                <w:b/>
                <w:sz w:val="20"/>
                <w:szCs w:val="20"/>
              </w:rPr>
              <w:t>patients</w:t>
            </w:r>
            <w:r w:rsidR="00EC48A4">
              <w:rPr>
                <w:rFonts w:ascii="Arial" w:hAnsi="Arial" w:cs="Arial"/>
                <w:b/>
                <w:sz w:val="20"/>
                <w:szCs w:val="20"/>
              </w:rPr>
              <w:t xml:space="preserve"> referred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using this proforma</w:t>
            </w:r>
            <w:r w:rsidR="00EC48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722BD">
              <w:rPr>
                <w:rFonts w:ascii="Arial" w:hAnsi="Arial" w:cs="Arial"/>
                <w:b/>
                <w:sz w:val="20"/>
                <w:szCs w:val="20"/>
              </w:rPr>
              <w:t>have</w:t>
            </w:r>
            <w:r w:rsidR="00953C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722BD">
              <w:rPr>
                <w:rFonts w:ascii="Arial" w:hAnsi="Arial" w:cs="Arial"/>
                <w:b/>
                <w:sz w:val="20"/>
                <w:szCs w:val="20"/>
              </w:rPr>
              <w:t>radiological evidence</w:t>
            </w:r>
            <w:r w:rsidR="00A66A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722BD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7F3DC8" w:rsidRPr="000025E9">
              <w:rPr>
                <w:rFonts w:ascii="Arial" w:hAnsi="Arial" w:cs="Arial"/>
                <w:b/>
                <w:sz w:val="20"/>
                <w:szCs w:val="20"/>
              </w:rPr>
              <w:t xml:space="preserve">metastatic disease and NO primary </w:t>
            </w:r>
            <w:r w:rsidR="00953C97">
              <w:rPr>
                <w:rFonts w:ascii="Arial" w:hAnsi="Arial" w:cs="Arial"/>
                <w:b/>
                <w:sz w:val="20"/>
                <w:szCs w:val="20"/>
              </w:rPr>
              <w:t>origin of this cancer</w:t>
            </w:r>
            <w:r w:rsidR="009B2AA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53C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7459" w:rsidRPr="007810FD">
              <w:rPr>
                <w:rFonts w:ascii="Arial" w:hAnsi="Arial" w:cs="Arial"/>
                <w:b/>
                <w:sz w:val="20"/>
                <w:szCs w:val="20"/>
              </w:rPr>
              <w:t>An urgent CT of the Chest, Abdomen and Pelvis should be ordered where GP direct access to this test is available</w:t>
            </w:r>
            <w:r w:rsidR="007810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4F0DA6" w:rsidRPr="000025E9" w:rsidRDefault="007F3DC8" w:rsidP="004F0DA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025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5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52D9">
              <w:rPr>
                <w:rFonts w:ascii="Arial" w:hAnsi="Arial" w:cs="Arial"/>
                <w:sz w:val="20"/>
                <w:szCs w:val="20"/>
              </w:rPr>
            </w:r>
            <w:r w:rsidR="00F852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5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2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3C60">
              <w:rPr>
                <w:rFonts w:ascii="Arial" w:hAnsi="Arial" w:cs="Arial"/>
                <w:b/>
                <w:sz w:val="20"/>
                <w:szCs w:val="20"/>
              </w:rPr>
              <w:t>Liver u</w:t>
            </w:r>
            <w:r w:rsidR="004F0DA6" w:rsidRPr="00DF3C60">
              <w:rPr>
                <w:rFonts w:ascii="Arial" w:hAnsi="Arial" w:cs="Arial"/>
                <w:b/>
                <w:sz w:val="20"/>
                <w:szCs w:val="20"/>
              </w:rPr>
              <w:t>ltrasound, multiple metastases:</w:t>
            </w:r>
            <w:r w:rsidR="004F0DA6" w:rsidRPr="00002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0DA6">
              <w:rPr>
                <w:rFonts w:ascii="Arial" w:hAnsi="Arial" w:cs="Arial"/>
                <w:sz w:val="20"/>
                <w:szCs w:val="20"/>
              </w:rPr>
              <w:t>scan l</w:t>
            </w:r>
            <w:r w:rsidR="004F0DA6" w:rsidRPr="000025E9">
              <w:rPr>
                <w:rFonts w:ascii="Arial" w:hAnsi="Arial" w:cs="Arial"/>
                <w:sz w:val="20"/>
                <w:szCs w:val="20"/>
              </w:rPr>
              <w:t>ocation</w:t>
            </w:r>
            <w:r w:rsidR="004F0DA6" w:rsidRPr="000368D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4F0DA6" w:rsidRPr="000368D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4F0DA6" w:rsidRPr="000368D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7F3DC8" w:rsidRPr="000025E9" w:rsidRDefault="007F3DC8" w:rsidP="000368D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025E9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4F0DA6">
              <w:rPr>
                <w:rFonts w:ascii="Arial" w:hAnsi="Arial" w:cs="Arial"/>
                <w:sz w:val="20"/>
                <w:szCs w:val="20"/>
              </w:rPr>
              <w:t xml:space="preserve">there is a </w:t>
            </w:r>
            <w:r w:rsidRPr="000025E9">
              <w:rPr>
                <w:rFonts w:ascii="Arial" w:hAnsi="Arial" w:cs="Arial"/>
                <w:sz w:val="20"/>
                <w:szCs w:val="20"/>
              </w:rPr>
              <w:t>solitary</w:t>
            </w:r>
            <w:r w:rsidR="004F0DA6">
              <w:rPr>
                <w:rFonts w:ascii="Arial" w:hAnsi="Arial" w:cs="Arial"/>
                <w:sz w:val="20"/>
                <w:szCs w:val="20"/>
              </w:rPr>
              <w:t xml:space="preserve"> lesion, please refer using the Upper GI two week wait referral form</w:t>
            </w:r>
            <w:r w:rsidR="000368D6">
              <w:rPr>
                <w:rFonts w:ascii="Arial" w:hAnsi="Arial" w:cs="Arial"/>
                <w:sz w:val="20"/>
                <w:szCs w:val="20"/>
              </w:rPr>
              <w:tab/>
            </w:r>
          </w:p>
          <w:p w:rsidR="004F0DA6" w:rsidRDefault="00A75263" w:rsidP="00A75263">
            <w:pPr>
              <w:widowControl w:val="0"/>
              <w:tabs>
                <w:tab w:val="left" w:pos="89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  <w:p w:rsidR="000368D6" w:rsidRPr="000025E9" w:rsidRDefault="007F3DC8" w:rsidP="0096320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025E9">
              <w:rPr>
                <w:rFonts w:ascii="Arial" w:hAnsi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5E9">
              <w:rPr>
                <w:rFonts w:ascii="Arial" w:hAnsi="Arial"/>
                <w:sz w:val="20"/>
              </w:rPr>
              <w:instrText xml:space="preserve"> FORMCHECKBOX </w:instrText>
            </w:r>
            <w:r w:rsidR="00F852D9">
              <w:rPr>
                <w:rFonts w:ascii="Arial" w:hAnsi="Arial"/>
                <w:sz w:val="20"/>
              </w:rPr>
            </w:r>
            <w:r w:rsidR="00F852D9">
              <w:rPr>
                <w:rFonts w:ascii="Arial" w:hAnsi="Arial"/>
                <w:sz w:val="20"/>
              </w:rPr>
              <w:fldChar w:fldCharType="separate"/>
            </w:r>
            <w:r w:rsidRPr="000025E9">
              <w:rPr>
                <w:rFonts w:ascii="Arial" w:hAnsi="Arial"/>
                <w:sz w:val="20"/>
              </w:rPr>
              <w:fldChar w:fldCharType="end"/>
            </w:r>
            <w:r w:rsidRPr="000025E9">
              <w:rPr>
                <w:rFonts w:ascii="Arial" w:hAnsi="Arial"/>
                <w:sz w:val="20"/>
              </w:rPr>
              <w:t xml:space="preserve"> </w:t>
            </w:r>
            <w:r w:rsidR="000368D6" w:rsidRPr="00DF3C60">
              <w:rPr>
                <w:rFonts w:ascii="Arial" w:hAnsi="Arial" w:cs="Arial"/>
                <w:b/>
                <w:sz w:val="20"/>
                <w:szCs w:val="20"/>
              </w:rPr>
              <w:t>Other ultrasound:</w:t>
            </w:r>
            <w:r w:rsidR="004F0D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25E9">
              <w:rPr>
                <w:rFonts w:ascii="Arial" w:hAnsi="Arial" w:cs="Arial"/>
                <w:sz w:val="20"/>
                <w:szCs w:val="20"/>
              </w:rPr>
              <w:t>site examined_______</w:t>
            </w:r>
            <w:r w:rsidR="004F0DA6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7F3DC8" w:rsidRPr="000025E9" w:rsidRDefault="007F3DC8" w:rsidP="000368D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DC8" w:rsidRPr="000025E9" w:rsidRDefault="007F3DC8" w:rsidP="000368D6">
            <w:pPr>
              <w:widowControl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025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5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52D9">
              <w:rPr>
                <w:rFonts w:ascii="Arial" w:hAnsi="Arial" w:cs="Arial"/>
                <w:sz w:val="20"/>
                <w:szCs w:val="20"/>
              </w:rPr>
            </w:r>
            <w:r w:rsidR="00F852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5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2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0DA6" w:rsidRPr="00DF3C60">
              <w:rPr>
                <w:rFonts w:ascii="Arial" w:hAnsi="Arial" w:cs="Arial"/>
                <w:b/>
                <w:sz w:val="20"/>
                <w:szCs w:val="20"/>
              </w:rPr>
              <w:t>CT scan:</w:t>
            </w:r>
            <w:r w:rsidR="004F0D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25E9">
              <w:rPr>
                <w:rFonts w:ascii="Arial" w:hAnsi="Arial" w:cs="Arial"/>
                <w:sz w:val="20"/>
                <w:szCs w:val="20"/>
              </w:rPr>
              <w:t>chest/abdomen/pelvis</w:t>
            </w:r>
            <w:r w:rsidR="004F0DA6">
              <w:rPr>
                <w:rFonts w:ascii="Arial" w:hAnsi="Arial" w:cs="Arial"/>
                <w:sz w:val="20"/>
                <w:szCs w:val="20"/>
              </w:rPr>
              <w:t>____________________</w:t>
            </w:r>
            <w:r w:rsidR="004F0DA6">
              <w:rPr>
                <w:rFonts w:ascii="Arial" w:hAnsi="Arial" w:cs="Arial"/>
                <w:sz w:val="20"/>
                <w:szCs w:val="20"/>
              </w:rPr>
              <w:tab/>
            </w:r>
            <w:r w:rsidR="004F0DA6">
              <w:rPr>
                <w:rFonts w:ascii="Arial" w:hAnsi="Arial" w:cs="Arial"/>
                <w:sz w:val="20"/>
                <w:szCs w:val="20"/>
              </w:rPr>
              <w:tab/>
            </w:r>
          </w:p>
          <w:p w:rsidR="007F3DC8" w:rsidRPr="000025E9" w:rsidRDefault="007F3DC8" w:rsidP="000368D6">
            <w:pPr>
              <w:widowControl w:val="0"/>
              <w:ind w:left="252" w:hanging="252"/>
              <w:rPr>
                <w:rFonts w:ascii="Arial" w:hAnsi="Arial" w:cs="Arial"/>
                <w:sz w:val="20"/>
                <w:szCs w:val="20"/>
              </w:rPr>
            </w:pPr>
          </w:p>
          <w:p w:rsidR="007F3DC8" w:rsidRDefault="007F3DC8" w:rsidP="000368D6">
            <w:pPr>
              <w:widowControl w:val="0"/>
              <w:ind w:left="252" w:hanging="25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025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25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52D9">
              <w:rPr>
                <w:rFonts w:ascii="Arial" w:hAnsi="Arial" w:cs="Arial"/>
                <w:sz w:val="20"/>
                <w:szCs w:val="20"/>
              </w:rPr>
            </w:r>
            <w:r w:rsidR="00F852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5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2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3C60">
              <w:rPr>
                <w:rFonts w:ascii="Arial" w:hAnsi="Arial" w:cs="Arial"/>
                <w:b/>
                <w:sz w:val="20"/>
                <w:szCs w:val="20"/>
              </w:rPr>
              <w:t>MRI:</w:t>
            </w:r>
            <w:r w:rsidRPr="000025E9">
              <w:rPr>
                <w:rFonts w:ascii="Arial" w:hAnsi="Arial" w:cs="Arial"/>
                <w:sz w:val="20"/>
                <w:szCs w:val="20"/>
              </w:rPr>
              <w:t xml:space="preserve"> site examined____________</w:t>
            </w:r>
            <w:r w:rsidR="004F0DA6">
              <w:rPr>
                <w:rFonts w:ascii="Arial" w:hAnsi="Arial" w:cs="Arial"/>
                <w:sz w:val="20"/>
                <w:szCs w:val="20"/>
              </w:rPr>
              <w:t>__ scan location</w:t>
            </w:r>
            <w:r w:rsidR="000368D6" w:rsidRPr="000368D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0368D6" w:rsidRPr="000368D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0368D6" w:rsidRPr="000368D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49737B" w:rsidRDefault="0049737B" w:rsidP="000368D6">
            <w:pPr>
              <w:widowControl w:val="0"/>
              <w:ind w:left="252" w:hanging="252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F0DA6" w:rsidRDefault="004F0DA6" w:rsidP="004F0DA6">
            <w:pPr>
              <w:widowControl w:val="0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0025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25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52D9">
              <w:rPr>
                <w:rFonts w:ascii="Arial" w:hAnsi="Arial" w:cs="Arial"/>
                <w:sz w:val="20"/>
                <w:szCs w:val="20"/>
              </w:rPr>
            </w:r>
            <w:r w:rsidR="00F852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5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9737B" w:rsidRPr="00DF3C60">
              <w:rPr>
                <w:rFonts w:ascii="Arial" w:hAnsi="Arial" w:cs="Arial"/>
                <w:b/>
                <w:sz w:val="20"/>
                <w:szCs w:val="20"/>
              </w:rPr>
              <w:t>Bone Scan</w:t>
            </w:r>
            <w:r w:rsidRPr="00DF3C60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scan location_________________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3F4A71" w:rsidRPr="000025E9" w:rsidRDefault="003F4A71" w:rsidP="003F4A71">
            <w:pPr>
              <w:widowControl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025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5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52D9">
              <w:rPr>
                <w:rFonts w:ascii="Arial" w:hAnsi="Arial" w:cs="Arial"/>
                <w:sz w:val="20"/>
                <w:szCs w:val="20"/>
              </w:rPr>
            </w:r>
            <w:r w:rsidR="00F852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5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632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3209" w:rsidRPr="00DF3C60"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 w:rsidRPr="00DF3C60">
              <w:rPr>
                <w:rFonts w:ascii="Arial" w:hAnsi="Arial" w:cs="Arial"/>
                <w:b/>
                <w:sz w:val="20"/>
                <w:szCs w:val="20"/>
              </w:rPr>
              <w:t>Scan</w:t>
            </w:r>
            <w:r w:rsidR="004F0DA6" w:rsidRPr="00DF3C6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F0DA6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:rsidR="007F3DC8" w:rsidRPr="000025E9" w:rsidRDefault="007F3DC8" w:rsidP="000368D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DC8" w:rsidRPr="000025E9" w:rsidRDefault="007F3DC8" w:rsidP="009722BD">
            <w:pPr>
              <w:widowControl w:val="0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A57D92" w:rsidRPr="001A2CE6" w:rsidTr="00A57D92">
        <w:trPr>
          <w:gridAfter w:val="1"/>
          <w:wAfter w:w="12" w:type="dxa"/>
          <w:trHeight w:val="3348"/>
        </w:trPr>
        <w:tc>
          <w:tcPr>
            <w:tcW w:w="10740" w:type="dxa"/>
            <w:gridSpan w:val="5"/>
          </w:tcPr>
          <w:p w:rsidR="008A1182" w:rsidRDefault="008A1182" w:rsidP="00680877">
            <w:pPr>
              <w:rPr>
                <w:rFonts w:ascii="Arial" w:hAnsi="Arial"/>
                <w:b/>
                <w:sz w:val="20"/>
              </w:rPr>
            </w:pPr>
            <w:bookmarkStart w:id="0" w:name="_Toc435783395"/>
          </w:p>
          <w:p w:rsidR="00A57D92" w:rsidRPr="007810FD" w:rsidRDefault="00A57D92" w:rsidP="00680877">
            <w:pPr>
              <w:rPr>
                <w:rFonts w:ascii="Arial" w:hAnsi="Arial"/>
                <w:i/>
                <w:sz w:val="20"/>
              </w:rPr>
            </w:pPr>
            <w:r w:rsidRPr="007810FD">
              <w:rPr>
                <w:rFonts w:ascii="Arial" w:hAnsi="Arial"/>
                <w:b/>
                <w:sz w:val="20"/>
              </w:rPr>
              <w:t>Clinical details</w:t>
            </w:r>
          </w:p>
          <w:p w:rsidR="00A57D92" w:rsidRPr="007810FD" w:rsidRDefault="00A57D92" w:rsidP="00680877">
            <w:pPr>
              <w:rPr>
                <w:rFonts w:ascii="Arial" w:hAnsi="Arial"/>
                <w:i/>
                <w:sz w:val="20"/>
              </w:rPr>
            </w:pPr>
            <w:r w:rsidRPr="007810FD">
              <w:rPr>
                <w:rFonts w:ascii="Arial" w:hAnsi="Arial"/>
                <w:i/>
                <w:sz w:val="20"/>
              </w:rPr>
              <w:t xml:space="preserve">Please tell us your concerns and what needs to be excluded. </w:t>
            </w:r>
          </w:p>
          <w:p w:rsidR="00A57D92" w:rsidRPr="007810FD" w:rsidRDefault="00A57D92" w:rsidP="00680877">
            <w:pPr>
              <w:rPr>
                <w:rFonts w:ascii="Arial" w:hAnsi="Arial"/>
                <w:i/>
                <w:sz w:val="20"/>
              </w:rPr>
            </w:pPr>
          </w:p>
          <w:p w:rsidR="00A57D92" w:rsidRPr="007810FD" w:rsidRDefault="00A57D92" w:rsidP="00680877">
            <w:pPr>
              <w:rPr>
                <w:rFonts w:ascii="Arial" w:hAnsi="Arial"/>
                <w:i/>
                <w:sz w:val="20"/>
              </w:rPr>
            </w:pPr>
          </w:p>
          <w:p w:rsidR="00A57D92" w:rsidRPr="007810FD" w:rsidRDefault="00A57D92" w:rsidP="00680877">
            <w:pPr>
              <w:rPr>
                <w:rFonts w:ascii="Arial" w:hAnsi="Arial"/>
                <w:i/>
                <w:sz w:val="20"/>
              </w:rPr>
            </w:pPr>
          </w:p>
          <w:p w:rsidR="00A57D92" w:rsidRPr="007810FD" w:rsidRDefault="00A57D92" w:rsidP="00680877">
            <w:pPr>
              <w:rPr>
                <w:rFonts w:ascii="Arial" w:hAnsi="Arial"/>
                <w:b/>
                <w:sz w:val="20"/>
              </w:rPr>
            </w:pPr>
          </w:p>
          <w:p w:rsidR="00A57D92" w:rsidRPr="007810FD" w:rsidRDefault="00A57D92" w:rsidP="00680877">
            <w:pPr>
              <w:rPr>
                <w:rFonts w:ascii="Arial" w:hAnsi="Arial"/>
                <w:b/>
                <w:sz w:val="20"/>
              </w:rPr>
            </w:pPr>
          </w:p>
          <w:p w:rsidR="00A57D92" w:rsidRPr="007810FD" w:rsidRDefault="00A57D92" w:rsidP="0068087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57D92" w:rsidRPr="007810FD" w:rsidRDefault="00A57D92" w:rsidP="00680877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bookmarkEnd w:id="0"/>
      <w:tr w:rsidR="00CE08EB" w:rsidRPr="000025E9" w:rsidTr="00A57D92">
        <w:trPr>
          <w:gridAfter w:val="1"/>
          <w:wAfter w:w="12" w:type="dxa"/>
        </w:trPr>
        <w:tc>
          <w:tcPr>
            <w:tcW w:w="10740" w:type="dxa"/>
            <w:gridSpan w:val="5"/>
          </w:tcPr>
          <w:p w:rsidR="00CE08EB" w:rsidRPr="000025E9" w:rsidRDefault="00CE08EB" w:rsidP="00CE08E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CE08EB" w:rsidRPr="000025E9" w:rsidRDefault="00CE08EB" w:rsidP="00CE08EB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0025E9">
              <w:rPr>
                <w:rFonts w:ascii="Arial" w:hAnsi="Arial" w:cs="Arial"/>
                <w:b/>
                <w:sz w:val="20"/>
                <w:szCs w:val="20"/>
              </w:rPr>
              <w:t>Previous diagnosis of cancer</w:t>
            </w:r>
          </w:p>
          <w:p w:rsidR="00CE08EB" w:rsidRPr="000025E9" w:rsidRDefault="00CE08EB" w:rsidP="00CE08E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025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25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52D9">
              <w:rPr>
                <w:rFonts w:ascii="Arial" w:hAnsi="Arial" w:cs="Arial"/>
                <w:sz w:val="20"/>
                <w:szCs w:val="20"/>
              </w:rPr>
            </w:r>
            <w:r w:rsidR="00F852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5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25E9">
              <w:rPr>
                <w:rFonts w:ascii="Arial" w:hAnsi="Arial" w:cs="Arial"/>
                <w:sz w:val="20"/>
                <w:szCs w:val="20"/>
              </w:rPr>
              <w:t xml:space="preserve"> YES : specify site _______________________and month/year of diagnosis_____/______</w:t>
            </w:r>
          </w:p>
          <w:p w:rsidR="00CE08EB" w:rsidRPr="000025E9" w:rsidRDefault="00CE08EB" w:rsidP="00CE08EB">
            <w:pPr>
              <w:widowControl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025E9">
              <w:rPr>
                <w:rFonts w:ascii="Arial" w:hAnsi="Arial" w:cs="Arial"/>
                <w:sz w:val="20"/>
                <w:szCs w:val="20"/>
              </w:rPr>
              <w:t>Please attach as much information as possible about diagnosis</w:t>
            </w:r>
            <w:r w:rsidR="000C2E98">
              <w:rPr>
                <w:rFonts w:ascii="Arial" w:hAnsi="Arial" w:cs="Arial"/>
                <w:sz w:val="20"/>
                <w:szCs w:val="20"/>
              </w:rPr>
              <w:t>, Hospital involved</w:t>
            </w:r>
            <w:r w:rsidRPr="000025E9">
              <w:rPr>
                <w:rFonts w:ascii="Arial" w:hAnsi="Arial" w:cs="Arial"/>
                <w:sz w:val="20"/>
                <w:szCs w:val="20"/>
              </w:rPr>
              <w:t xml:space="preserve"> and treatment received</w:t>
            </w:r>
          </w:p>
          <w:p w:rsidR="00CE08EB" w:rsidRPr="000025E9" w:rsidRDefault="00CE08EB" w:rsidP="00CE08E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025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25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52D9">
              <w:rPr>
                <w:rFonts w:ascii="Arial" w:hAnsi="Arial" w:cs="Arial"/>
                <w:sz w:val="20"/>
                <w:szCs w:val="20"/>
              </w:rPr>
            </w:r>
            <w:r w:rsidR="00F852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5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25E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CE08EB" w:rsidRDefault="00CE08EB" w:rsidP="00CE08E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DF3C60" w:rsidRPr="000025E9" w:rsidRDefault="00DF3C60" w:rsidP="00CE08E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CE08EB" w:rsidRPr="000025E9" w:rsidRDefault="00CE08EB" w:rsidP="00CE08E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9722BD" w:rsidRDefault="009722BD" w:rsidP="009722BD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Information</w:t>
            </w:r>
          </w:p>
          <w:p w:rsidR="009722BD" w:rsidRPr="000025E9" w:rsidRDefault="009722BD" w:rsidP="009722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9722BD" w:rsidRPr="000025E9" w:rsidRDefault="009722BD" w:rsidP="009722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CE08EB" w:rsidRPr="000025E9" w:rsidRDefault="00CE08EB" w:rsidP="000368D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2CE6" w:rsidRPr="001A2CE6" w:rsidTr="00A57D92">
        <w:trPr>
          <w:gridAfter w:val="1"/>
          <w:wAfter w:w="12" w:type="dxa"/>
        </w:trPr>
        <w:tc>
          <w:tcPr>
            <w:tcW w:w="10740" w:type="dxa"/>
            <w:gridSpan w:val="5"/>
          </w:tcPr>
          <w:p w:rsidR="008A1182" w:rsidRDefault="008A1182" w:rsidP="00963209">
            <w:pPr>
              <w:rPr>
                <w:rFonts w:ascii="Arial" w:hAnsi="Arial" w:cs="Arial"/>
                <w:sz w:val="20"/>
              </w:rPr>
            </w:pPr>
          </w:p>
          <w:p w:rsidR="00963209" w:rsidRPr="001A2CE6" w:rsidRDefault="00963209" w:rsidP="00963209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 w:cs="Arial"/>
                <w:sz w:val="20"/>
              </w:rPr>
              <w:t xml:space="preserve">Please confirm that the patient </w:t>
            </w:r>
            <w:r>
              <w:rPr>
                <w:rFonts w:ascii="Arial" w:hAnsi="Arial" w:cs="Arial"/>
                <w:sz w:val="20"/>
              </w:rPr>
              <w:t>has been made</w:t>
            </w:r>
            <w:r w:rsidRPr="001A2CE6">
              <w:rPr>
                <w:rFonts w:ascii="Arial" w:hAnsi="Arial" w:cs="Arial"/>
                <w:sz w:val="20"/>
              </w:rPr>
              <w:t xml:space="preserve"> aware that this is a suspected cancer referral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852D9">
              <w:rPr>
                <w:rFonts w:ascii="Arial" w:hAnsi="Arial"/>
                <w:sz w:val="20"/>
                <w:szCs w:val="20"/>
              </w:rPr>
            </w:r>
            <w:r w:rsidR="00F852D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Yes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852D9">
              <w:rPr>
                <w:rFonts w:ascii="Arial" w:hAnsi="Arial"/>
                <w:sz w:val="20"/>
                <w:szCs w:val="20"/>
              </w:rPr>
            </w:r>
            <w:r w:rsidR="00F852D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No</w:t>
            </w:r>
          </w:p>
          <w:p w:rsidR="00963209" w:rsidRDefault="00963209" w:rsidP="00963209">
            <w:pPr>
              <w:rPr>
                <w:rFonts w:ascii="Arial" w:hAnsi="Arial" w:cs="Arial"/>
                <w:sz w:val="20"/>
              </w:rPr>
            </w:pPr>
          </w:p>
          <w:p w:rsidR="00963209" w:rsidRDefault="00963209" w:rsidP="0096320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provide an explanation if the above information has not been given:</w:t>
            </w:r>
          </w:p>
          <w:p w:rsidR="00BC14CE" w:rsidRDefault="00BC14CE" w:rsidP="00BC14CE">
            <w:pPr>
              <w:rPr>
                <w:rFonts w:ascii="Arial" w:hAnsi="Arial" w:cs="Arial"/>
                <w:sz w:val="20"/>
              </w:rPr>
            </w:pPr>
          </w:p>
          <w:p w:rsidR="00BC14CE" w:rsidRDefault="00BC14CE" w:rsidP="00BC14C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</w:t>
            </w:r>
            <w:r w:rsidRPr="000025E9">
              <w:rPr>
                <w:rFonts w:ascii="Arial" w:hAnsi="Arial" w:cs="Arial"/>
                <w:sz w:val="20"/>
                <w:szCs w:val="20"/>
              </w:rPr>
              <w:t xml:space="preserve">atient is fit enough to undergo further tests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inter-departmental referrals </w:t>
            </w:r>
            <w:r w:rsidRPr="000025E9">
              <w:rPr>
                <w:rFonts w:ascii="Arial" w:hAnsi="Arial" w:cs="Arial"/>
                <w:sz w:val="20"/>
                <w:szCs w:val="20"/>
              </w:rPr>
              <w:t>fo</w:t>
            </w:r>
            <w:r>
              <w:rPr>
                <w:rFonts w:ascii="Arial" w:hAnsi="Arial" w:cs="Arial"/>
                <w:sz w:val="20"/>
                <w:szCs w:val="20"/>
              </w:rPr>
              <w:t>r cancer treatment. Yes</w:t>
            </w:r>
            <w:r w:rsidRPr="00CE1DC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 No</w:t>
            </w:r>
            <w:r w:rsidRPr="00CE1DCC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C14CE" w:rsidRDefault="00BC14CE" w:rsidP="00BC14CE">
            <w:pPr>
              <w:rPr>
                <w:rFonts w:ascii="Arial" w:hAnsi="Arial" w:cs="Arial"/>
                <w:sz w:val="20"/>
              </w:rPr>
            </w:pPr>
          </w:p>
          <w:p w:rsidR="00BC14CE" w:rsidRDefault="00BC14CE" w:rsidP="00BC14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confirm </w:t>
            </w:r>
            <w:r w:rsidRPr="001A2CE6">
              <w:rPr>
                <w:rFonts w:ascii="Arial" w:hAnsi="Arial" w:cs="Arial"/>
                <w:sz w:val="20"/>
              </w:rPr>
              <w:t>that the</w:t>
            </w:r>
            <w:r>
              <w:rPr>
                <w:rFonts w:ascii="Arial" w:hAnsi="Arial" w:cs="Arial"/>
                <w:sz w:val="20"/>
              </w:rPr>
              <w:t xml:space="preserve"> patient has received the </w:t>
            </w:r>
            <w:r w:rsidRPr="001A2CE6">
              <w:rPr>
                <w:rFonts w:ascii="Arial" w:hAnsi="Arial" w:cs="Arial"/>
                <w:sz w:val="20"/>
              </w:rPr>
              <w:t>two week wait referral leaflet: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852D9">
              <w:rPr>
                <w:rFonts w:ascii="Arial" w:hAnsi="Arial"/>
                <w:sz w:val="20"/>
                <w:szCs w:val="20"/>
              </w:rPr>
            </w:r>
            <w:r w:rsidR="00F852D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Yes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852D9">
              <w:rPr>
                <w:rFonts w:ascii="Arial" w:hAnsi="Arial"/>
                <w:sz w:val="20"/>
                <w:szCs w:val="20"/>
              </w:rPr>
            </w:r>
            <w:r w:rsidR="00F852D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No</w:t>
            </w:r>
          </w:p>
          <w:p w:rsidR="00963209" w:rsidRDefault="00963209" w:rsidP="00963209">
            <w:pPr>
              <w:rPr>
                <w:rFonts w:ascii="Arial" w:hAnsi="Arial"/>
                <w:sz w:val="20"/>
              </w:rPr>
            </w:pPr>
          </w:p>
          <w:p w:rsidR="00963209" w:rsidRDefault="00963209" w:rsidP="009632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63209" w:rsidRDefault="00963209" w:rsidP="009632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2212">
              <w:rPr>
                <w:rFonts w:ascii="Arial" w:hAnsi="Arial" w:cs="Arial"/>
                <w:sz w:val="20"/>
                <w:szCs w:val="20"/>
                <w:lang w:eastAsia="en-GB"/>
              </w:rPr>
              <w:t>If your patient is found to have cancer, do you have any information which might be useful for secondary care regarding their likely reaction to the diagnosis (e.g. a history of depression or anxiety, or a recent bereavement from cancer might be relevant) or their physical, psychological or emotional readiness for further investigation and treatment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  <w:p w:rsidR="00DF3C60" w:rsidRDefault="00DF3C60" w:rsidP="009632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DF3C60" w:rsidRPr="003D2212" w:rsidRDefault="00DF3C60" w:rsidP="009632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209" w:rsidRPr="001A2CE6" w:rsidRDefault="00963209" w:rsidP="00963209">
            <w:pPr>
              <w:rPr>
                <w:rFonts w:ascii="Arial" w:hAnsi="Arial"/>
                <w:sz w:val="20"/>
              </w:rPr>
            </w:pPr>
          </w:p>
          <w:p w:rsidR="001A2CE6" w:rsidRPr="001A2CE6" w:rsidRDefault="001A2CE6" w:rsidP="001A2CE6">
            <w:pPr>
              <w:rPr>
                <w:rFonts w:ascii="Arial" w:hAnsi="Arial" w:cs="Arial"/>
                <w:sz w:val="20"/>
              </w:rPr>
            </w:pPr>
          </w:p>
        </w:tc>
      </w:tr>
      <w:tr w:rsidR="001A2CE6" w:rsidRPr="001A2CE6" w:rsidTr="00A57D92">
        <w:trPr>
          <w:gridAfter w:val="1"/>
          <w:wAfter w:w="12" w:type="dxa"/>
        </w:trPr>
        <w:tc>
          <w:tcPr>
            <w:tcW w:w="10740" w:type="dxa"/>
            <w:gridSpan w:val="5"/>
          </w:tcPr>
          <w:p w:rsidR="004F0DA6" w:rsidRDefault="004F0DA6" w:rsidP="001A2CE6">
            <w:pPr>
              <w:rPr>
                <w:rFonts w:ascii="Arial" w:hAnsi="Arial" w:cs="Arial"/>
                <w:sz w:val="20"/>
              </w:rPr>
            </w:pPr>
          </w:p>
          <w:p w:rsidR="001A2CE6" w:rsidRPr="001A2CE6" w:rsidRDefault="004F0DA6" w:rsidP="001A2C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1A2CE6" w:rsidRPr="001A2CE6">
              <w:rPr>
                <w:rFonts w:ascii="Arial" w:hAnsi="Arial" w:cs="Arial"/>
                <w:sz w:val="20"/>
              </w:rPr>
              <w:t>ate(s) that patient is unable to attend within the next two weeks</w:t>
            </w:r>
          </w:p>
          <w:p w:rsidR="001A2CE6" w:rsidRPr="001A2CE6" w:rsidRDefault="001A2CE6" w:rsidP="001A2CE6">
            <w:pPr>
              <w:rPr>
                <w:rFonts w:ascii="Arial" w:hAnsi="Arial" w:cs="Arial"/>
                <w:sz w:val="20"/>
              </w:rPr>
            </w:pPr>
          </w:p>
          <w:p w:rsidR="001A2CE6" w:rsidRPr="001A2CE6" w:rsidRDefault="001A2CE6" w:rsidP="001A2CE6">
            <w:pPr>
              <w:rPr>
                <w:rFonts w:ascii="Arial" w:hAnsi="Arial" w:cs="Arial"/>
                <w:i/>
                <w:sz w:val="20"/>
              </w:rPr>
            </w:pPr>
            <w:r w:rsidRPr="001A2CE6">
              <w:rPr>
                <w:rFonts w:ascii="Segoe UI" w:eastAsia="Times New Roman" w:hAnsi="Segoe UI" w:cs="Segoe UI"/>
                <w:i/>
                <w:sz w:val="20"/>
                <w:szCs w:val="20"/>
              </w:rPr>
              <w:t>If patient is not available for the next 2 weeks, and aware of nature of referral, consider seeing patient again to reassess symptoms and refer when able and willing to accept an appointment.</w:t>
            </w:r>
          </w:p>
        </w:tc>
      </w:tr>
      <w:tr w:rsidR="00BC14CE" w:rsidRPr="001A2CE6" w:rsidTr="00A57D92">
        <w:trPr>
          <w:gridAfter w:val="2"/>
          <w:wAfter w:w="33" w:type="dxa"/>
          <w:trHeight w:val="350"/>
        </w:trPr>
        <w:tc>
          <w:tcPr>
            <w:tcW w:w="10719" w:type="dxa"/>
            <w:gridSpan w:val="4"/>
            <w:vMerge w:val="restart"/>
          </w:tcPr>
          <w:p w:rsidR="008A1182" w:rsidRDefault="008A1182" w:rsidP="004C0DB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14CE" w:rsidRPr="001A2CE6" w:rsidRDefault="00BC14CE" w:rsidP="004C0DB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A2CE6">
              <w:rPr>
                <w:rFonts w:ascii="Arial" w:hAnsi="Arial" w:cs="Arial"/>
                <w:b/>
                <w:sz w:val="20"/>
                <w:szCs w:val="20"/>
              </w:rPr>
              <w:t xml:space="preserve">WHO Performance Status: </w:t>
            </w:r>
          </w:p>
          <w:p w:rsidR="00BC14CE" w:rsidRPr="001A2CE6" w:rsidRDefault="00BC14CE" w:rsidP="004C0D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</w:rPr>
              <w:instrText xml:space="preserve"> FORMCHECKBOX </w:instrText>
            </w:r>
            <w:r w:rsidR="00F852D9">
              <w:rPr>
                <w:rFonts w:ascii="Arial" w:hAnsi="Arial"/>
                <w:sz w:val="20"/>
              </w:rPr>
            </w:r>
            <w:r w:rsidR="00F852D9">
              <w:rPr>
                <w:rFonts w:ascii="Arial" w:hAnsi="Arial"/>
                <w:sz w:val="20"/>
              </w:rPr>
              <w:fldChar w:fldCharType="separate"/>
            </w:r>
            <w:r w:rsidRPr="001A2CE6">
              <w:rPr>
                <w:rFonts w:ascii="Arial" w:hAnsi="Arial"/>
                <w:sz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</w:rPr>
              <w:t xml:space="preserve"> 0  </w:t>
            </w:r>
            <w:r w:rsidRPr="001A2CE6">
              <w:rPr>
                <w:rFonts w:ascii="Arial" w:hAnsi="Arial" w:cs="Arial"/>
                <w:sz w:val="20"/>
                <w:szCs w:val="20"/>
              </w:rPr>
              <w:t>Fully active</w:t>
            </w:r>
          </w:p>
          <w:p w:rsidR="00BC14CE" w:rsidRPr="001A2CE6" w:rsidRDefault="00BC14CE" w:rsidP="004C0D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852D9">
              <w:rPr>
                <w:rFonts w:ascii="Arial" w:hAnsi="Arial"/>
                <w:sz w:val="20"/>
                <w:szCs w:val="20"/>
              </w:rPr>
            </w:r>
            <w:r w:rsidR="00F852D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1  </w:t>
            </w:r>
            <w:r w:rsidRPr="001A2CE6">
              <w:rPr>
                <w:rFonts w:ascii="Arial" w:hAnsi="Arial" w:cs="Arial"/>
                <w:sz w:val="20"/>
                <w:szCs w:val="20"/>
              </w:rPr>
              <w:t>Able to carry out light work</w:t>
            </w:r>
          </w:p>
          <w:p w:rsidR="00BC14CE" w:rsidRPr="001A2CE6" w:rsidRDefault="00BC14CE" w:rsidP="004C0D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852D9">
              <w:rPr>
                <w:rFonts w:ascii="Arial" w:hAnsi="Arial"/>
                <w:sz w:val="20"/>
                <w:szCs w:val="20"/>
              </w:rPr>
            </w:r>
            <w:r w:rsidR="00F852D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2  </w:t>
            </w:r>
            <w:r w:rsidR="007810FD">
              <w:rPr>
                <w:rFonts w:ascii="Arial" w:hAnsi="Arial" w:cs="Arial"/>
                <w:sz w:val="20"/>
                <w:szCs w:val="20"/>
              </w:rPr>
              <w:t>Up and</w:t>
            </w:r>
            <w:r w:rsidRPr="001A2CE6">
              <w:rPr>
                <w:rFonts w:ascii="Arial" w:hAnsi="Arial" w:cs="Arial"/>
                <w:sz w:val="20"/>
                <w:szCs w:val="20"/>
              </w:rPr>
              <w:t xml:space="preserve"> about </w:t>
            </w:r>
            <w:r>
              <w:rPr>
                <w:rFonts w:ascii="Arial" w:hAnsi="Arial" w:cs="Arial"/>
                <w:sz w:val="20"/>
                <w:szCs w:val="20"/>
              </w:rPr>
              <w:t xml:space="preserve">greater than </w:t>
            </w:r>
            <w:r w:rsidRPr="001A2CE6">
              <w:rPr>
                <w:rFonts w:ascii="Arial" w:hAnsi="Arial" w:cs="Arial"/>
                <w:sz w:val="20"/>
                <w:szCs w:val="20"/>
              </w:rPr>
              <w:t>50% of waking time</w:t>
            </w:r>
          </w:p>
          <w:p w:rsidR="00BC14CE" w:rsidRPr="001A2CE6" w:rsidRDefault="00BC14CE" w:rsidP="004C0D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852D9">
              <w:rPr>
                <w:rFonts w:ascii="Arial" w:hAnsi="Arial"/>
                <w:sz w:val="20"/>
                <w:szCs w:val="20"/>
              </w:rPr>
            </w:r>
            <w:r w:rsidR="00F852D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3 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A2CE6">
              <w:rPr>
                <w:rFonts w:ascii="Arial" w:hAnsi="Arial" w:cs="Arial"/>
                <w:sz w:val="20"/>
                <w:szCs w:val="20"/>
              </w:rPr>
              <w:t xml:space="preserve">onfined to bed/chair </w:t>
            </w:r>
            <w:r>
              <w:rPr>
                <w:rFonts w:ascii="Arial" w:hAnsi="Arial" w:cs="Arial"/>
                <w:sz w:val="20"/>
                <w:szCs w:val="20"/>
              </w:rPr>
              <w:t xml:space="preserve"> for greater than </w:t>
            </w:r>
            <w:r w:rsidRPr="001A2CE6">
              <w:rPr>
                <w:rFonts w:ascii="Arial" w:hAnsi="Arial" w:cs="Arial"/>
                <w:sz w:val="20"/>
                <w:szCs w:val="20"/>
              </w:rPr>
              <w:t>50%</w:t>
            </w:r>
            <w:r>
              <w:rPr>
                <w:rFonts w:ascii="Arial" w:hAnsi="Arial" w:cs="Arial"/>
                <w:sz w:val="20"/>
                <w:szCs w:val="20"/>
              </w:rPr>
              <w:t xml:space="preserve"> of daytime</w:t>
            </w:r>
          </w:p>
          <w:p w:rsidR="00BC14CE" w:rsidRPr="001A2CE6" w:rsidRDefault="00BC14CE" w:rsidP="004C0DBF">
            <w:pPr>
              <w:spacing w:after="120"/>
              <w:rPr>
                <w:rFonts w:ascii="Arial" w:hAnsi="Arial"/>
                <w:b/>
                <w:color w:val="00B050"/>
                <w:sz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852D9">
              <w:rPr>
                <w:rFonts w:ascii="Arial" w:hAnsi="Arial"/>
                <w:sz w:val="20"/>
                <w:szCs w:val="20"/>
              </w:rPr>
            </w:r>
            <w:r w:rsidR="00F852D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4 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A2CE6">
              <w:rPr>
                <w:rFonts w:ascii="Arial" w:hAnsi="Arial" w:cs="Arial"/>
                <w:sz w:val="20"/>
                <w:szCs w:val="20"/>
              </w:rPr>
              <w:t>onfined to bed/chair 100%</w:t>
            </w:r>
          </w:p>
        </w:tc>
      </w:tr>
      <w:tr w:rsidR="00BC14CE" w:rsidRPr="001A2CE6" w:rsidTr="00A57D92">
        <w:trPr>
          <w:gridAfter w:val="2"/>
          <w:wAfter w:w="33" w:type="dxa"/>
          <w:trHeight w:val="350"/>
        </w:trPr>
        <w:tc>
          <w:tcPr>
            <w:tcW w:w="10719" w:type="dxa"/>
            <w:gridSpan w:val="4"/>
            <w:vMerge/>
          </w:tcPr>
          <w:p w:rsidR="00BC14CE" w:rsidRPr="001A2CE6" w:rsidRDefault="00BC14CE" w:rsidP="004C0DB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2CE6" w:rsidRPr="001A2CE6" w:rsidTr="00A57D92">
        <w:trPr>
          <w:gridAfter w:val="1"/>
          <w:wAfter w:w="12" w:type="dxa"/>
        </w:trPr>
        <w:tc>
          <w:tcPr>
            <w:tcW w:w="10740" w:type="dxa"/>
            <w:gridSpan w:val="5"/>
          </w:tcPr>
          <w:p w:rsidR="008A1182" w:rsidRDefault="008A1182" w:rsidP="001A2CE6">
            <w:pPr>
              <w:rPr>
                <w:rFonts w:ascii="Arial" w:hAnsi="Arial"/>
                <w:b/>
                <w:sz w:val="20"/>
              </w:rPr>
            </w:pPr>
          </w:p>
          <w:p w:rsidR="00963209" w:rsidRDefault="00963209" w:rsidP="001A2CE6">
            <w:pPr>
              <w:rPr>
                <w:rFonts w:ascii="Arial" w:hAnsi="Arial"/>
                <w:b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Please attach additional clinical issues list from your practice system</w:t>
            </w:r>
          </w:p>
          <w:p w:rsidR="001A2CE6" w:rsidRPr="001A2CE6" w:rsidRDefault="001A2CE6" w:rsidP="001A2CE6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Details to include</w:t>
            </w:r>
            <w:r w:rsidR="00963209">
              <w:rPr>
                <w:rFonts w:ascii="Arial" w:hAnsi="Arial"/>
                <w:b/>
                <w:sz w:val="20"/>
              </w:rPr>
              <w:t>:</w:t>
            </w:r>
          </w:p>
          <w:p w:rsidR="001A2CE6" w:rsidRDefault="004F0DA6" w:rsidP="001A2C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Current m</w:t>
            </w:r>
            <w:r w:rsidR="001A2CE6" w:rsidRPr="001A2CE6">
              <w:rPr>
                <w:rFonts w:ascii="Arial" w:hAnsi="Arial"/>
                <w:sz w:val="20"/>
              </w:rPr>
              <w:t>edication, significant issues, allergies, relevant family history, smoking &amp; alcohol status and morbidities</w:t>
            </w:r>
          </w:p>
          <w:p w:rsidR="004F0DA6" w:rsidRDefault="004F0DA6" w:rsidP="001A2CE6">
            <w:pPr>
              <w:rPr>
                <w:rFonts w:ascii="Arial" w:hAnsi="Arial"/>
                <w:sz w:val="20"/>
              </w:rPr>
            </w:pPr>
          </w:p>
          <w:p w:rsidR="004F0DA6" w:rsidRPr="001A2CE6" w:rsidRDefault="004F0DA6" w:rsidP="001A2CE6">
            <w:pPr>
              <w:rPr>
                <w:rFonts w:ascii="Arial" w:hAnsi="Arial"/>
                <w:b/>
                <w:sz w:val="20"/>
              </w:rPr>
            </w:pPr>
          </w:p>
        </w:tc>
      </w:tr>
      <w:tr w:rsidR="001A2CE6" w:rsidRPr="001A2CE6" w:rsidTr="00A57D92">
        <w:trPr>
          <w:gridAfter w:val="1"/>
          <w:wAfter w:w="12" w:type="dxa"/>
        </w:trPr>
        <w:tc>
          <w:tcPr>
            <w:tcW w:w="10740" w:type="dxa"/>
            <w:gridSpan w:val="5"/>
          </w:tcPr>
          <w:p w:rsidR="008A1182" w:rsidRDefault="008A1182" w:rsidP="001A2CE6">
            <w:pPr>
              <w:rPr>
                <w:rFonts w:ascii="Arial" w:hAnsi="Arial"/>
                <w:b/>
                <w:sz w:val="20"/>
              </w:rPr>
            </w:pPr>
          </w:p>
          <w:p w:rsidR="001A2CE6" w:rsidRPr="001A2CE6" w:rsidRDefault="001A2CE6" w:rsidP="001A2CE6">
            <w:pPr>
              <w:rPr>
                <w:rFonts w:ascii="Arial" w:hAnsi="Arial"/>
                <w:b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Trust Specific Details</w:t>
            </w:r>
          </w:p>
          <w:p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  <w:p w:rsidR="00FB7179" w:rsidRDefault="00FB7179" w:rsidP="00FB7179">
            <w:pPr>
              <w:jc w:val="center"/>
              <w:rPr>
                <w:rFonts w:ascii="Arial" w:hAnsi="Arial" w:cs="Arial"/>
                <w:sz w:val="28"/>
                <w:lang w:eastAsia="ja-JP"/>
              </w:rPr>
            </w:pPr>
            <w:r w:rsidRPr="00D64395">
              <w:rPr>
                <w:rFonts w:ascii="Arial" w:hAnsi="Arial" w:cs="Arial"/>
                <w:sz w:val="28"/>
              </w:rPr>
              <w:t xml:space="preserve">Please </w:t>
            </w:r>
            <w:r w:rsidR="00236650" w:rsidRPr="00D64395">
              <w:rPr>
                <w:rFonts w:ascii="Arial" w:hAnsi="Arial" w:cs="Arial"/>
                <w:b/>
                <w:sz w:val="28"/>
              </w:rPr>
              <w:t xml:space="preserve">send via </w:t>
            </w:r>
            <w:proofErr w:type="spellStart"/>
            <w:r w:rsidR="00236650" w:rsidRPr="00D64395">
              <w:rPr>
                <w:rFonts w:ascii="Arial" w:hAnsi="Arial" w:cs="Arial"/>
                <w:b/>
                <w:sz w:val="28"/>
              </w:rPr>
              <w:t>eRS</w:t>
            </w:r>
            <w:proofErr w:type="spellEnd"/>
            <w:r w:rsidR="00236650" w:rsidRPr="00D64395">
              <w:rPr>
                <w:rFonts w:ascii="Arial" w:hAnsi="Arial" w:cs="Arial"/>
                <w:b/>
                <w:sz w:val="28"/>
              </w:rPr>
              <w:t xml:space="preserve"> to</w:t>
            </w:r>
            <w:bookmarkStart w:id="1" w:name="_GoBack"/>
            <w:bookmarkEnd w:id="1"/>
            <w:r w:rsidR="00236650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FB7179" w:rsidRPr="00FB7179" w:rsidRDefault="00FB7179" w:rsidP="00FB7179">
            <w:pPr>
              <w:jc w:val="center"/>
              <w:rPr>
                <w:rFonts w:ascii="Arial" w:hAnsi="Arial" w:cs="Arial"/>
                <w:sz w:val="18"/>
              </w:rPr>
            </w:pPr>
          </w:p>
          <w:p w:rsidR="00FB7179" w:rsidRDefault="00FB7179" w:rsidP="00FB71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  <w:r w:rsidRPr="00FB7179">
              <w:rPr>
                <w:rFonts w:ascii="Arial" w:hAnsi="Arial" w:cs="Arial"/>
                <w:sz w:val="18"/>
              </w:rPr>
              <w:t>r</w:t>
            </w:r>
          </w:p>
          <w:p w:rsidR="00FB7179" w:rsidRPr="00FB7179" w:rsidRDefault="00FB7179" w:rsidP="00FB7179">
            <w:pPr>
              <w:jc w:val="center"/>
              <w:rPr>
                <w:rFonts w:ascii="Arial" w:hAnsi="Arial" w:cs="Arial"/>
                <w:sz w:val="18"/>
                <w:lang w:eastAsia="ja-JP"/>
              </w:rPr>
            </w:pPr>
          </w:p>
          <w:p w:rsidR="001A2CE6" w:rsidRDefault="00236650" w:rsidP="00236650">
            <w:pPr>
              <w:tabs>
                <w:tab w:val="left" w:pos="92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if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eRS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is not available, please </w:t>
            </w:r>
            <w:r w:rsidRPr="00AF143A">
              <w:rPr>
                <w:rFonts w:ascii="Arial" w:hAnsi="Arial" w:cs="Arial"/>
                <w:b/>
                <w:sz w:val="18"/>
                <w:szCs w:val="18"/>
              </w:rPr>
              <w:t xml:space="preserve">if </w:t>
            </w:r>
            <w:proofErr w:type="spellStart"/>
            <w:r w:rsidRPr="00AF143A">
              <w:rPr>
                <w:rFonts w:ascii="Arial" w:hAnsi="Arial" w:cs="Arial"/>
                <w:b/>
                <w:sz w:val="18"/>
                <w:szCs w:val="18"/>
              </w:rPr>
              <w:t>eRS</w:t>
            </w:r>
            <w:proofErr w:type="spellEnd"/>
            <w:r w:rsidRPr="00AF143A">
              <w:rPr>
                <w:rFonts w:ascii="Arial" w:hAnsi="Arial" w:cs="Arial"/>
                <w:b/>
                <w:sz w:val="18"/>
                <w:szCs w:val="18"/>
              </w:rPr>
              <w:t xml:space="preserve"> is not available, send via email</w:t>
            </w:r>
            <w:r w:rsidRPr="00AF143A">
              <w:rPr>
                <w:rFonts w:ascii="Arial" w:hAnsi="Arial" w:cs="Arial"/>
                <w:sz w:val="18"/>
                <w:szCs w:val="18"/>
              </w:rPr>
              <w:t xml:space="preserve"> to </w:t>
            </w:r>
            <w:hyperlink r:id="rId9" w:history="1">
              <w:r w:rsidRPr="00AF143A">
                <w:rPr>
                  <w:rStyle w:val="Hyperlink"/>
                  <w:rFonts w:ascii="Arial" w:hAnsi="Arial" w:cs="Arial"/>
                  <w:sz w:val="18"/>
                  <w:szCs w:val="18"/>
                  <w:lang w:eastAsia="ja-JP"/>
                </w:rPr>
                <w:t>ruh-tr.CancerReferrals@nhs.net</w:t>
              </w:r>
            </w:hyperlink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36650" w:rsidRPr="00236650" w:rsidRDefault="00236650" w:rsidP="00236650">
            <w:pPr>
              <w:tabs>
                <w:tab w:val="left" w:pos="92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2CE6" w:rsidRPr="001A2CE6" w:rsidTr="00A57D92">
        <w:trPr>
          <w:trHeight w:val="1002"/>
        </w:trPr>
        <w:tc>
          <w:tcPr>
            <w:tcW w:w="10752" w:type="dxa"/>
            <w:gridSpan w:val="6"/>
          </w:tcPr>
          <w:p w:rsidR="001A2CE6" w:rsidRPr="001A2CE6" w:rsidRDefault="001A2CE6" w:rsidP="001A2CE6">
            <w:pPr>
              <w:rPr>
                <w:rFonts w:ascii="Arial" w:hAnsi="Arial"/>
                <w:b/>
                <w:i/>
                <w:sz w:val="20"/>
              </w:rPr>
            </w:pPr>
          </w:p>
          <w:p w:rsidR="001A2CE6" w:rsidRPr="001A2CE6" w:rsidRDefault="001A2CE6" w:rsidP="001A2CE6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b/>
                <w:i/>
                <w:sz w:val="20"/>
              </w:rPr>
              <w:t>For hospital to complete</w:t>
            </w:r>
            <w:r w:rsidRPr="001A2CE6">
              <w:rPr>
                <w:rFonts w:ascii="Arial" w:hAnsi="Arial"/>
                <w:b/>
                <w:i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>UBRN:</w:t>
            </w:r>
          </w:p>
          <w:p w:rsidR="001A2CE6" w:rsidRPr="001A2CE6" w:rsidRDefault="001A2CE6" w:rsidP="001A2CE6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  <w:t>Received date:</w:t>
            </w:r>
          </w:p>
          <w:p w:rsidR="001A2CE6" w:rsidRPr="001A2CE6" w:rsidRDefault="001A2CE6" w:rsidP="001A2CE6">
            <w:pPr>
              <w:rPr>
                <w:rFonts w:ascii="Arial" w:hAnsi="Arial"/>
                <w:sz w:val="20"/>
                <w:highlight w:val="lightGray"/>
              </w:rPr>
            </w:pPr>
          </w:p>
        </w:tc>
      </w:tr>
    </w:tbl>
    <w:p w:rsidR="00850B58" w:rsidRDefault="00F852D9" w:rsidP="0099097B"/>
    <w:sectPr w:rsidR="00850B58" w:rsidSect="0080287B">
      <w:headerReference w:type="first" r:id="rId10"/>
      <w:pgSz w:w="11906" w:h="16838" w:code="9"/>
      <w:pgMar w:top="964" w:right="720" w:bottom="720" w:left="720" w:header="425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2D9" w:rsidRDefault="00F852D9">
      <w:pPr>
        <w:spacing w:after="0" w:line="240" w:lineRule="auto"/>
      </w:pPr>
      <w:r>
        <w:separator/>
      </w:r>
    </w:p>
  </w:endnote>
  <w:endnote w:type="continuationSeparator" w:id="0">
    <w:p w:rsidR="00F852D9" w:rsidRDefault="00F8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2D9" w:rsidRDefault="00F852D9">
      <w:pPr>
        <w:spacing w:after="0" w:line="240" w:lineRule="auto"/>
      </w:pPr>
      <w:r>
        <w:separator/>
      </w:r>
    </w:p>
  </w:footnote>
  <w:footnote w:type="continuationSeparator" w:id="0">
    <w:p w:rsidR="00F852D9" w:rsidRDefault="00F85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0D" w:rsidRDefault="001560EC" w:rsidP="008E6C70">
    <w:pPr>
      <w:pStyle w:val="Header"/>
      <w:tabs>
        <w:tab w:val="clear" w:pos="4513"/>
        <w:tab w:val="clear" w:pos="9026"/>
        <w:tab w:val="right" w:pos="10490"/>
      </w:tabs>
    </w:pPr>
    <w:r>
      <w:tab/>
    </w:r>
    <w:r w:rsidR="002406A0">
      <w:rPr>
        <w:noProof/>
        <w:lang w:eastAsia="en-GB"/>
      </w:rPr>
      <w:drawing>
        <wp:inline distT="0" distB="0" distL="0" distR="0" wp14:anchorId="55A50C47" wp14:editId="37D4EFD0">
          <wp:extent cx="1654810" cy="536575"/>
          <wp:effectExtent l="0" t="0" r="2540" b="0"/>
          <wp:docPr id="1" name="Picture 1" descr="C:\Users\HainesSX\AppData\Local\Microsoft\Windows\Temporary Internet Files\Content.Word\SWCN%20revised%20NHS%20logo[1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HainesSX\AppData\Local\Microsoft\Windows\Temporary Internet Files\Content.Word\SWCN%20revised%20NHS%20logo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C43E0"/>
    <w:multiLevelType w:val="hybridMultilevel"/>
    <w:tmpl w:val="55D88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E6"/>
    <w:rsid w:val="000368D6"/>
    <w:rsid w:val="000C2E98"/>
    <w:rsid w:val="0014050F"/>
    <w:rsid w:val="001560EC"/>
    <w:rsid w:val="001946FC"/>
    <w:rsid w:val="001A2CE6"/>
    <w:rsid w:val="00236650"/>
    <w:rsid w:val="002406A0"/>
    <w:rsid w:val="00300574"/>
    <w:rsid w:val="003146A7"/>
    <w:rsid w:val="00381071"/>
    <w:rsid w:val="00384B1F"/>
    <w:rsid w:val="003B0446"/>
    <w:rsid w:val="003B6F8F"/>
    <w:rsid w:val="003F4A71"/>
    <w:rsid w:val="0049737B"/>
    <w:rsid w:val="004F0DA6"/>
    <w:rsid w:val="00517EED"/>
    <w:rsid w:val="00551520"/>
    <w:rsid w:val="005977BF"/>
    <w:rsid w:val="005C7459"/>
    <w:rsid w:val="005F6F1F"/>
    <w:rsid w:val="00614787"/>
    <w:rsid w:val="00634D20"/>
    <w:rsid w:val="006640A0"/>
    <w:rsid w:val="00735380"/>
    <w:rsid w:val="007624FD"/>
    <w:rsid w:val="007810FD"/>
    <w:rsid w:val="00792D90"/>
    <w:rsid w:val="007B75F5"/>
    <w:rsid w:val="007F3DC8"/>
    <w:rsid w:val="00873833"/>
    <w:rsid w:val="008A1182"/>
    <w:rsid w:val="00953C97"/>
    <w:rsid w:val="00963209"/>
    <w:rsid w:val="009722BD"/>
    <w:rsid w:val="0099097B"/>
    <w:rsid w:val="009B2AA6"/>
    <w:rsid w:val="00A57D92"/>
    <w:rsid w:val="00A66A9B"/>
    <w:rsid w:val="00A75263"/>
    <w:rsid w:val="00AD7C16"/>
    <w:rsid w:val="00AF143A"/>
    <w:rsid w:val="00B073C7"/>
    <w:rsid w:val="00B1178E"/>
    <w:rsid w:val="00B91C66"/>
    <w:rsid w:val="00BA5FCE"/>
    <w:rsid w:val="00BC14CE"/>
    <w:rsid w:val="00BD6A8A"/>
    <w:rsid w:val="00C00640"/>
    <w:rsid w:val="00CE08EB"/>
    <w:rsid w:val="00D20B54"/>
    <w:rsid w:val="00D64395"/>
    <w:rsid w:val="00D71A98"/>
    <w:rsid w:val="00DF3C60"/>
    <w:rsid w:val="00EC48A4"/>
    <w:rsid w:val="00F82548"/>
    <w:rsid w:val="00F852D9"/>
    <w:rsid w:val="00FB56F5"/>
    <w:rsid w:val="00FB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CE6"/>
  </w:style>
  <w:style w:type="table" w:styleId="TableGrid">
    <w:name w:val="Table Grid"/>
    <w:basedOn w:val="TableNormal"/>
    <w:uiPriority w:val="59"/>
    <w:rsid w:val="001A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A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E6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5F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5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2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2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263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0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6A0"/>
  </w:style>
  <w:style w:type="character" w:styleId="Hyperlink">
    <w:name w:val="Hyperlink"/>
    <w:basedOn w:val="DefaultParagraphFont"/>
    <w:uiPriority w:val="99"/>
    <w:unhideWhenUsed/>
    <w:rsid w:val="00FB71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CE6"/>
  </w:style>
  <w:style w:type="table" w:styleId="TableGrid">
    <w:name w:val="Table Grid"/>
    <w:basedOn w:val="TableNormal"/>
    <w:uiPriority w:val="59"/>
    <w:rsid w:val="001A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A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E6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5F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5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2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2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263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0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6A0"/>
  </w:style>
  <w:style w:type="character" w:styleId="Hyperlink">
    <w:name w:val="Hyperlink"/>
    <w:basedOn w:val="DefaultParagraphFont"/>
    <w:uiPriority w:val="99"/>
    <w:unhideWhenUsed/>
    <w:rsid w:val="00FB7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h-tr.CancerReferrals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uh-tr.CancerReferrals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Kuchel, Anna</dc:creator>
  <cp:lastModifiedBy>RUH-PC</cp:lastModifiedBy>
  <cp:revision>5</cp:revision>
  <cp:lastPrinted>2016-07-19T14:36:00Z</cp:lastPrinted>
  <dcterms:created xsi:type="dcterms:W3CDTF">2018-09-20T09:19:00Z</dcterms:created>
  <dcterms:modified xsi:type="dcterms:W3CDTF">2018-09-24T10:16:00Z</dcterms:modified>
</cp:coreProperties>
</file>