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A8" w:rsidRDefault="00CB78A8" w:rsidP="00CB78A8">
      <w:pPr>
        <w:pStyle w:val="Heading3"/>
        <w:jc w:val="center"/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  <w:r w:rsidRPr="001F205F">
        <w:rPr>
          <w:rFonts w:ascii="Arial" w:hAnsi="Arial" w:cs="Arial"/>
          <w:sz w:val="32"/>
          <w:szCs w:val="32"/>
          <w:lang w:val="en-US"/>
        </w:rPr>
        <w:t>Hemochron Quality Control &amp; Maintenance Log</w:t>
      </w:r>
    </w:p>
    <w:p w:rsidR="00CB78A8" w:rsidRDefault="00CB78A8" w:rsidP="00CB78A8">
      <w:pPr>
        <w:rPr>
          <w:lang w:val="en-US" w:eastAsia="en-US"/>
        </w:rPr>
      </w:pPr>
    </w:p>
    <w:p w:rsidR="00F5017C" w:rsidRPr="00CB78A8" w:rsidRDefault="00F5017C" w:rsidP="00CB78A8">
      <w:pPr>
        <w:rPr>
          <w:lang w:val="en-US" w:eastAsia="en-US"/>
        </w:rPr>
      </w:pPr>
    </w:p>
    <w:p w:rsidR="00CB78A8" w:rsidRPr="001F205F" w:rsidRDefault="00CB78A8" w:rsidP="00CB78A8">
      <w:pPr>
        <w:rPr>
          <w:rFonts w:cs="Arial"/>
          <w:sz w:val="22"/>
          <w:lang w:val="en-US" w:eastAsia="en-US"/>
        </w:rPr>
      </w:pPr>
    </w:p>
    <w:p w:rsidR="00CB78A8" w:rsidRDefault="00CB78A8" w:rsidP="00CB78A8">
      <w:pPr>
        <w:pStyle w:val="ListParagraph"/>
        <w:ind w:left="0"/>
        <w:rPr>
          <w:rFonts w:cs="Arial"/>
          <w:lang w:val="en-US" w:eastAsia="en-US"/>
        </w:rPr>
      </w:pPr>
      <w:r w:rsidRPr="001F205F">
        <w:rPr>
          <w:rFonts w:cs="Arial"/>
          <w:lang w:val="en-US" w:eastAsia="en-US"/>
        </w:rPr>
        <w:t>Device Serial Number: ________________________</w:t>
      </w:r>
      <w:r>
        <w:rPr>
          <w:rFonts w:cs="Arial"/>
          <w:lang w:val="en-US" w:eastAsia="en-US"/>
        </w:rPr>
        <w:tab/>
      </w:r>
      <w:r>
        <w:rPr>
          <w:rFonts w:cs="Arial"/>
          <w:lang w:val="en-US" w:eastAsia="en-US"/>
        </w:rPr>
        <w:tab/>
      </w:r>
      <w:r>
        <w:rPr>
          <w:rFonts w:cs="Arial"/>
          <w:lang w:val="en-US" w:eastAsia="en-US"/>
        </w:rPr>
        <w:tab/>
      </w:r>
      <w:r>
        <w:rPr>
          <w:rFonts w:cs="Arial"/>
          <w:lang w:val="en-US" w:eastAsia="en-US"/>
        </w:rPr>
        <w:tab/>
      </w:r>
      <w:r w:rsidRPr="001F205F">
        <w:rPr>
          <w:rFonts w:cs="Arial"/>
          <w:lang w:val="en-US" w:eastAsia="en-US"/>
        </w:rPr>
        <w:t xml:space="preserve"> </w:t>
      </w:r>
      <w:r>
        <w:rPr>
          <w:rFonts w:cs="Arial"/>
          <w:lang w:val="en-US" w:eastAsia="en-US"/>
        </w:rPr>
        <w:tab/>
      </w:r>
      <w:r w:rsidRPr="001F205F">
        <w:rPr>
          <w:rFonts w:cs="Arial"/>
          <w:lang w:val="en-US" w:eastAsia="en-US"/>
        </w:rPr>
        <w:t xml:space="preserve">Month: ______________________ Year: </w:t>
      </w:r>
      <w:r>
        <w:rPr>
          <w:rFonts w:cs="Arial"/>
          <w:lang w:val="en-US" w:eastAsia="en-US"/>
        </w:rPr>
        <w:t>__</w:t>
      </w:r>
      <w:r w:rsidRPr="001F205F">
        <w:rPr>
          <w:rFonts w:cs="Arial"/>
          <w:lang w:val="en-US" w:eastAsia="en-US"/>
        </w:rPr>
        <w:t>_______</w:t>
      </w:r>
    </w:p>
    <w:p w:rsidR="00F62DA9" w:rsidRPr="001F205F" w:rsidRDefault="00F62DA9" w:rsidP="00CB78A8">
      <w:pPr>
        <w:pStyle w:val="ListParagraph"/>
        <w:ind w:left="0"/>
        <w:rPr>
          <w:rFonts w:cs="Arial"/>
          <w:lang w:val="en-US" w:eastAsia="en-US"/>
        </w:rPr>
      </w:pPr>
    </w:p>
    <w:p w:rsidR="00CB78A8" w:rsidRPr="001F205F" w:rsidRDefault="00CB78A8" w:rsidP="00CB78A8">
      <w:pPr>
        <w:keepNext/>
        <w:outlineLvl w:val="1"/>
        <w:rPr>
          <w:rFonts w:cs="Arial"/>
          <w:b/>
          <w:bCs/>
          <w:sz w:val="22"/>
          <w:szCs w:val="22"/>
          <w:lang w:val="en-US"/>
        </w:rPr>
      </w:pPr>
    </w:p>
    <w:tbl>
      <w:tblPr>
        <w:tblpPr w:leftFromText="181" w:rightFromText="181" w:vertAnchor="page" w:horzAnchor="margin" w:tblpXSpec="center" w:tblpY="3350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9"/>
      </w:tblGrid>
      <w:tr w:rsidR="00F62DA9" w:rsidRPr="00A835D5" w:rsidTr="00A835D5">
        <w:trPr>
          <w:cantSplit/>
          <w:trHeight w:val="564"/>
        </w:trPr>
        <w:tc>
          <w:tcPr>
            <w:tcW w:w="15780" w:type="dxa"/>
            <w:gridSpan w:val="32"/>
            <w:shd w:val="clear" w:color="auto" w:fill="F2F2F2" w:themeFill="background1" w:themeFillShade="F2"/>
            <w:vAlign w:val="center"/>
          </w:tcPr>
          <w:p w:rsidR="00F62DA9" w:rsidRPr="00A835D5" w:rsidRDefault="00A835D5" w:rsidP="00F62DA9">
            <w:pPr>
              <w:tabs>
                <w:tab w:val="left" w:pos="2280"/>
                <w:tab w:val="left" w:pos="2820"/>
              </w:tabs>
              <w:jc w:val="center"/>
              <w:rPr>
                <w:rFonts w:cs="Arial"/>
                <w:b/>
                <w:bCs/>
                <w:color w:val="000000"/>
                <w:sz w:val="28"/>
                <w:szCs w:val="22"/>
              </w:rPr>
            </w:pPr>
            <w:r>
              <w:rPr>
                <w:rFonts w:cs="Arial"/>
                <w:b/>
                <w:bCs/>
                <w:sz w:val="28"/>
                <w:szCs w:val="22"/>
              </w:rPr>
              <w:t>DAILY</w:t>
            </w:r>
            <w:r w:rsidR="00F62DA9" w:rsidRPr="00A835D5">
              <w:rPr>
                <w:rFonts w:cs="Arial"/>
                <w:b/>
                <w:bCs/>
                <w:sz w:val="28"/>
                <w:szCs w:val="22"/>
              </w:rPr>
              <w:t xml:space="preserve"> EQC</w:t>
            </w:r>
          </w:p>
        </w:tc>
      </w:tr>
      <w:tr w:rsidR="00F62DA9" w:rsidRPr="000E0A70" w:rsidTr="00F62DA9">
        <w:trPr>
          <w:cantSplit/>
          <w:trHeight w:val="657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F62DA9" w:rsidRPr="000E0A70" w:rsidTr="00F62DA9">
        <w:trPr>
          <w:cantSplit/>
          <w:trHeight w:val="494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sz w:val="22"/>
                <w:szCs w:val="22"/>
              </w:rPr>
            </w:pPr>
            <w:r w:rsidRPr="006F63C1">
              <w:rPr>
                <w:rFonts w:cs="Arial"/>
                <w:sz w:val="22"/>
                <w:szCs w:val="22"/>
              </w:rPr>
              <w:t>L1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62DA9" w:rsidRPr="000E0A70" w:rsidTr="00F62DA9">
        <w:trPr>
          <w:cantSplit/>
          <w:trHeight w:val="494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sz w:val="22"/>
                <w:szCs w:val="22"/>
              </w:rPr>
            </w:pPr>
            <w:r w:rsidRPr="006F63C1">
              <w:rPr>
                <w:rFonts w:cs="Arial"/>
                <w:sz w:val="22"/>
                <w:szCs w:val="22"/>
              </w:rPr>
              <w:t>L2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62DA9" w:rsidRPr="000E0A70" w:rsidTr="00F62DA9">
        <w:trPr>
          <w:cantSplit/>
          <w:trHeight w:val="494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sz w:val="22"/>
                <w:szCs w:val="22"/>
              </w:rPr>
            </w:pPr>
            <w:r w:rsidRPr="006F63C1">
              <w:rPr>
                <w:rFonts w:cs="Arial"/>
                <w:sz w:val="22"/>
                <w:szCs w:val="22"/>
              </w:rPr>
              <w:t>Temp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62DA9" w:rsidRPr="000E0A70" w:rsidTr="00F62DA9">
        <w:trPr>
          <w:cantSplit/>
          <w:trHeight w:val="494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sz w:val="22"/>
                <w:szCs w:val="22"/>
              </w:rPr>
            </w:pPr>
            <w:r w:rsidRPr="006F63C1">
              <w:rPr>
                <w:rFonts w:cs="Arial"/>
                <w:sz w:val="22"/>
                <w:szCs w:val="22"/>
              </w:rPr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F62DA9" w:rsidRDefault="00F62DA9"/>
    <w:p w:rsidR="00F62DA9" w:rsidRDefault="00F62DA9"/>
    <w:tbl>
      <w:tblPr>
        <w:tblpPr w:leftFromText="180" w:rightFromText="180" w:vertAnchor="page" w:horzAnchor="margin" w:tblpXSpec="center" w:tblpY="7218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9"/>
      </w:tblGrid>
      <w:tr w:rsidR="00F62DA9" w:rsidRPr="00A835D5" w:rsidTr="00A835D5">
        <w:trPr>
          <w:cantSplit/>
          <w:trHeight w:val="494"/>
        </w:trPr>
        <w:tc>
          <w:tcPr>
            <w:tcW w:w="15780" w:type="dxa"/>
            <w:gridSpan w:val="32"/>
            <w:shd w:val="clear" w:color="auto" w:fill="F2F2F2" w:themeFill="background1" w:themeFillShade="F2"/>
            <w:vAlign w:val="center"/>
          </w:tcPr>
          <w:p w:rsidR="00F62DA9" w:rsidRPr="00A835D5" w:rsidRDefault="00F62DA9" w:rsidP="00A835D5">
            <w:pPr>
              <w:jc w:val="center"/>
              <w:rPr>
                <w:rFonts w:cs="Arial"/>
                <w:b/>
                <w:sz w:val="28"/>
                <w:szCs w:val="22"/>
              </w:rPr>
            </w:pPr>
            <w:r w:rsidRPr="00A835D5">
              <w:rPr>
                <w:rFonts w:cs="Arial"/>
                <w:b/>
                <w:sz w:val="28"/>
                <w:szCs w:val="22"/>
              </w:rPr>
              <w:lastRenderedPageBreak/>
              <w:t>D</w:t>
            </w:r>
            <w:r w:rsidR="00A835D5">
              <w:rPr>
                <w:rFonts w:cs="Arial"/>
                <w:b/>
                <w:sz w:val="28"/>
                <w:szCs w:val="22"/>
              </w:rPr>
              <w:t>AILY MAINTENANCE</w:t>
            </w:r>
          </w:p>
        </w:tc>
      </w:tr>
      <w:tr w:rsidR="00F62DA9" w:rsidRPr="000E0A70" w:rsidTr="00F62DA9">
        <w:trPr>
          <w:cantSplit/>
          <w:trHeight w:val="882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bCs/>
                <w:sz w:val="22"/>
                <w:szCs w:val="22"/>
                <w:lang w:val="en-US"/>
              </w:rPr>
              <w:t>Clean exterior surfaces and screen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62DA9" w:rsidRPr="000E0A70" w:rsidTr="00F62DA9">
        <w:trPr>
          <w:cantSplit/>
          <w:trHeight w:val="494"/>
        </w:trPr>
        <w:tc>
          <w:tcPr>
            <w:tcW w:w="1701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F63C1">
              <w:rPr>
                <w:rFonts w:cs="Arial"/>
                <w:color w:val="000000"/>
                <w:sz w:val="22"/>
                <w:szCs w:val="22"/>
              </w:rPr>
              <w:lastRenderedPageBreak/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F62DA9" w:rsidRPr="006F63C1" w:rsidRDefault="00F62DA9" w:rsidP="00F62DA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F62DA9" w:rsidRDefault="00F62DA9"/>
    <w:p w:rsidR="00F62DA9" w:rsidRDefault="00F62DA9"/>
    <w:p w:rsidR="00F62DA9" w:rsidRDefault="00F62DA9"/>
    <w:p w:rsidR="00CB78A8" w:rsidRDefault="00CB78A8" w:rsidP="00345CF4"/>
    <w:p w:rsidR="00CB78A8" w:rsidRDefault="00CB78A8" w:rsidP="00CB78A8"/>
    <w:p w:rsidR="00F62DA9" w:rsidRPr="00CB78A8" w:rsidRDefault="00F62DA9" w:rsidP="00CB78A8"/>
    <w:p w:rsidR="00CB78A8" w:rsidRPr="00CB78A8" w:rsidRDefault="00CB78A8" w:rsidP="00CB78A8"/>
    <w:p w:rsidR="00F62DA9" w:rsidRDefault="00F62DA9" w:rsidP="00651051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1851"/>
        <w:tblW w:w="5000" w:type="pct"/>
        <w:tblLook w:val="04A0" w:firstRow="1" w:lastRow="0" w:firstColumn="1" w:lastColumn="0" w:noHBand="0" w:noVBand="1"/>
      </w:tblPr>
      <w:tblGrid>
        <w:gridCol w:w="2522"/>
        <w:gridCol w:w="2501"/>
        <w:gridCol w:w="1800"/>
        <w:gridCol w:w="1805"/>
        <w:gridCol w:w="2962"/>
        <w:gridCol w:w="2970"/>
      </w:tblGrid>
      <w:tr w:rsidR="00F5017C" w:rsidRPr="00651051" w:rsidTr="00F5017C">
        <w:trPr>
          <w:trHeight w:val="45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F5017C" w:rsidRPr="008B7740" w:rsidRDefault="008333B7" w:rsidP="00F5017C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MATERIAL ACCEPTANCE TESTING</w:t>
            </w:r>
          </w:p>
        </w:tc>
      </w:tr>
      <w:tr w:rsidR="00F5017C" w:rsidRPr="00651051" w:rsidTr="00F5017C">
        <w:trPr>
          <w:trHeight w:val="869"/>
        </w:trPr>
        <w:tc>
          <w:tcPr>
            <w:tcW w:w="866" w:type="pct"/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Cuvettes / </w:t>
            </w:r>
          </w:p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Abnormal</w:t>
            </w:r>
            <w:r>
              <w:rPr>
                <w:rFonts w:cs="Arial"/>
                <w:b/>
                <w:sz w:val="22"/>
                <w:szCs w:val="22"/>
              </w:rPr>
              <w:t xml:space="preserve"> QC </w:t>
            </w:r>
            <w:r w:rsidRPr="00651051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51051">
              <w:rPr>
                <w:rFonts w:cs="Arial"/>
                <w:b/>
                <w:sz w:val="22"/>
                <w:szCs w:val="22"/>
              </w:rPr>
              <w:t>Normal QC</w:t>
            </w:r>
          </w:p>
        </w:tc>
        <w:tc>
          <w:tcPr>
            <w:tcW w:w="859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Delivery Date</w:t>
            </w:r>
          </w:p>
        </w:tc>
        <w:tc>
          <w:tcPr>
            <w:tcW w:w="618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Lot Number</w:t>
            </w:r>
          </w:p>
        </w:tc>
        <w:tc>
          <w:tcPr>
            <w:tcW w:w="62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Expiry Date</w:t>
            </w:r>
          </w:p>
        </w:tc>
        <w:tc>
          <w:tcPr>
            <w:tcW w:w="1017" w:type="pct"/>
            <w:vAlign w:val="center"/>
          </w:tcPr>
          <w:p w:rsidR="00F5017C" w:rsidRPr="000E7A92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Acceptance Testing Date</w:t>
            </w:r>
          </w:p>
        </w:tc>
        <w:tc>
          <w:tcPr>
            <w:tcW w:w="1020" w:type="pct"/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Accepted Into Use</w:t>
            </w:r>
          </w:p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(QC within range?)</w:t>
            </w:r>
          </w:p>
          <w:p w:rsidR="00F5017C" w:rsidRPr="000E7A92" w:rsidRDefault="00F5017C" w:rsidP="00F5017C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0E7A92">
              <w:rPr>
                <w:rFonts w:cs="Arial"/>
                <w:i/>
                <w:sz w:val="20"/>
                <w:szCs w:val="22"/>
              </w:rPr>
              <w:t>Y/N</w:t>
            </w:r>
          </w:p>
        </w:tc>
      </w:tr>
      <w:tr w:rsidR="00F5017C" w:rsidRPr="00651051" w:rsidTr="00F5017C">
        <w:trPr>
          <w:trHeight w:val="369"/>
        </w:trPr>
        <w:tc>
          <w:tcPr>
            <w:tcW w:w="866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859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1017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102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866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859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1017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102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866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859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1017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102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866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859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F5017C" w:rsidRPr="00651051" w:rsidRDefault="00F5017C" w:rsidP="00F5017C">
            <w:pPr>
              <w:rPr>
                <w:rFonts w:cs="Arial"/>
              </w:rPr>
            </w:pPr>
          </w:p>
        </w:tc>
        <w:tc>
          <w:tcPr>
            <w:tcW w:w="1017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102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</w:tr>
    </w:tbl>
    <w:p w:rsidR="00F5017C" w:rsidRDefault="00F5017C" w:rsidP="00651051">
      <w:pPr>
        <w:rPr>
          <w:b/>
          <w:sz w:val="22"/>
          <w:szCs w:val="22"/>
        </w:rPr>
      </w:pPr>
      <w:r w:rsidRPr="001F205F">
        <w:rPr>
          <w:rFonts w:cs="Arial"/>
          <w:lang w:val="en-US" w:eastAsia="en-US"/>
        </w:rPr>
        <w:t>Device Serial Number: ________________________</w:t>
      </w:r>
      <w:r>
        <w:rPr>
          <w:rFonts w:cs="Arial"/>
          <w:lang w:val="en-US" w:eastAsia="en-US"/>
        </w:rPr>
        <w:tab/>
      </w:r>
      <w:r>
        <w:rPr>
          <w:rFonts w:cs="Arial"/>
          <w:lang w:val="en-US" w:eastAsia="en-US"/>
        </w:rPr>
        <w:tab/>
      </w:r>
    </w:p>
    <w:p w:rsidR="00F5017C" w:rsidRDefault="00F5017C" w:rsidP="00651051">
      <w:pPr>
        <w:rPr>
          <w:b/>
          <w:sz w:val="20"/>
          <w:szCs w:val="22"/>
        </w:rPr>
      </w:pPr>
    </w:p>
    <w:p w:rsidR="008B7740" w:rsidRDefault="00F5017C" w:rsidP="00651051">
      <w:pPr>
        <w:rPr>
          <w:sz w:val="22"/>
          <w:szCs w:val="22"/>
        </w:rPr>
      </w:pPr>
      <w:r w:rsidRPr="00F5017C">
        <w:rPr>
          <w:b/>
          <w:sz w:val="20"/>
          <w:szCs w:val="22"/>
        </w:rPr>
        <w:lastRenderedPageBreak/>
        <w:t>Note</w:t>
      </w:r>
      <w:r w:rsidRPr="00F5017C">
        <w:rPr>
          <w:sz w:val="20"/>
          <w:szCs w:val="22"/>
        </w:rPr>
        <w:t>: In every delivery, each material lot number must be individually accepted into use – see SOP for details.</w:t>
      </w:r>
    </w:p>
    <w:tbl>
      <w:tblPr>
        <w:tblpPr w:leftFromText="180" w:rightFromText="180" w:vertAnchor="page" w:horzAnchor="margin" w:tblpXSpec="center" w:tblpY="5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68"/>
        <w:gridCol w:w="1962"/>
        <w:gridCol w:w="1966"/>
        <w:gridCol w:w="1820"/>
        <w:gridCol w:w="2513"/>
        <w:gridCol w:w="1788"/>
        <w:gridCol w:w="950"/>
        <w:gridCol w:w="913"/>
      </w:tblGrid>
      <w:tr w:rsidR="00F5017C" w:rsidRPr="00651051" w:rsidTr="00F5017C">
        <w:trPr>
          <w:trHeight w:val="4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17C" w:rsidRPr="00651051" w:rsidRDefault="008333B7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2"/>
              </w:rPr>
              <w:t>LIQUID QUALITY CONTROL</w:t>
            </w:r>
          </w:p>
        </w:tc>
      </w:tr>
      <w:tr w:rsidR="00F5017C" w:rsidRPr="00651051" w:rsidTr="00F5017C">
        <w:trPr>
          <w:trHeight w:val="1383"/>
        </w:trPr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Abnormal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51051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51051">
              <w:rPr>
                <w:rFonts w:cs="Arial"/>
                <w:b/>
                <w:sz w:val="22"/>
                <w:szCs w:val="22"/>
              </w:rPr>
              <w:t>Normal QC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QC</w:t>
            </w:r>
          </w:p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51051">
              <w:rPr>
                <w:rFonts w:cs="Arial"/>
                <w:b/>
                <w:sz w:val="22"/>
                <w:szCs w:val="22"/>
              </w:rPr>
              <w:t>Lot number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Cuvette</w:t>
            </w:r>
          </w:p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Lot Number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Mean</w:t>
            </w:r>
          </w:p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13CD">
              <w:rPr>
                <w:rFonts w:cs="Arial"/>
                <w:sz w:val="20"/>
                <w:szCs w:val="22"/>
              </w:rPr>
              <w:t>(celite equivalent seconds)</w:t>
            </w: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2 SD Range</w:t>
            </w:r>
          </w:p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13CD">
              <w:rPr>
                <w:rFonts w:cs="Arial"/>
                <w:sz w:val="20"/>
                <w:szCs w:val="22"/>
              </w:rPr>
              <w:t>(celite equivalent seconds)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QC</w:t>
            </w:r>
          </w:p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Result</w:t>
            </w:r>
          </w:p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i/>
                <w:sz w:val="20"/>
                <w:szCs w:val="22"/>
              </w:rPr>
              <w:t>(celite equivalent seconds)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F5017C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QC within range</w:t>
            </w:r>
            <w:r w:rsidRPr="00651051">
              <w:rPr>
                <w:rFonts w:cs="Arial"/>
                <w:b/>
                <w:sz w:val="22"/>
                <w:szCs w:val="22"/>
              </w:rPr>
              <w:t>?</w:t>
            </w:r>
          </w:p>
          <w:p w:rsidR="00F5017C" w:rsidRPr="0035138C" w:rsidRDefault="00F5017C" w:rsidP="00F5017C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35138C">
              <w:rPr>
                <w:rFonts w:cs="Arial"/>
                <w:i/>
                <w:sz w:val="20"/>
                <w:szCs w:val="22"/>
              </w:rPr>
              <w:t>Y/N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51051">
              <w:rPr>
                <w:rFonts w:cs="Arial"/>
                <w:b/>
                <w:sz w:val="22"/>
                <w:szCs w:val="22"/>
              </w:rPr>
              <w:t>Initials</w:t>
            </w: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 w:rsidRPr="00651051"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  <w:tr w:rsidR="00F5017C" w:rsidRPr="00651051" w:rsidTr="00F5017C">
        <w:trPr>
          <w:trHeight w:val="369"/>
        </w:trPr>
        <w:tc>
          <w:tcPr>
            <w:tcW w:w="440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F5017C" w:rsidRPr="00651051" w:rsidRDefault="00F5017C" w:rsidP="00F501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14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5017C" w:rsidRPr="00651051" w:rsidRDefault="00F5017C" w:rsidP="00F5017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E43E9" w:rsidRPr="00CB78A8" w:rsidRDefault="001E43E9" w:rsidP="008B7740"/>
    <w:sectPr w:rsidR="001E43E9" w:rsidRPr="00CB78A8" w:rsidSect="00F62DA9">
      <w:headerReference w:type="default" r:id="rId8"/>
      <w:footerReference w:type="default" r:id="rId9"/>
      <w:pgSz w:w="16838" w:h="11906" w:orient="landscape" w:code="9"/>
      <w:pgMar w:top="692" w:right="1134" w:bottom="567" w:left="1134" w:header="142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55" w:rsidRDefault="00B43C55">
      <w:r>
        <w:separator/>
      </w:r>
    </w:p>
  </w:endnote>
  <w:endnote w:type="continuationSeparator" w:id="0">
    <w:p w:rsidR="00B43C55" w:rsidRDefault="00B4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42" w:type="dxa"/>
      <w:jc w:val="center"/>
      <w:tblLook w:val="01E0" w:firstRow="1" w:lastRow="1" w:firstColumn="1" w:lastColumn="1" w:noHBand="0" w:noVBand="0"/>
    </w:tblPr>
    <w:tblGrid>
      <w:gridCol w:w="3792"/>
      <w:gridCol w:w="3792"/>
      <w:gridCol w:w="3792"/>
      <w:gridCol w:w="3366"/>
    </w:tblGrid>
    <w:tr w:rsidR="00E93770" w:rsidRPr="0008647D" w:rsidTr="00467114">
      <w:trPr>
        <w:jc w:val="center"/>
      </w:trPr>
      <w:tc>
        <w:tcPr>
          <w:tcW w:w="3792" w:type="dxa"/>
        </w:tcPr>
        <w:p w:rsidR="00E93770" w:rsidRPr="001521DC" w:rsidRDefault="008B7740" w:rsidP="00345CF4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</w:t>
          </w:r>
          <w:r w:rsidR="00E93770" w:rsidRPr="001521DC">
            <w:rPr>
              <w:sz w:val="20"/>
              <w:szCs w:val="20"/>
            </w:rPr>
            <w:t xml:space="preserve">uthor: </w:t>
          </w:r>
          <w:r w:rsidR="00CB78A8">
            <w:rPr>
              <w:sz w:val="20"/>
              <w:szCs w:val="20"/>
            </w:rPr>
            <w:t>M. Ribeiro</w:t>
          </w:r>
        </w:p>
      </w:tc>
      <w:tc>
        <w:tcPr>
          <w:tcW w:w="3792" w:type="dxa"/>
        </w:tcPr>
        <w:p w:rsidR="00E93770" w:rsidRPr="001521DC" w:rsidRDefault="00E93770" w:rsidP="00345CF4">
          <w:pPr>
            <w:pStyle w:val="Footer"/>
            <w:jc w:val="cen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>
            <w:rPr>
              <w:sz w:val="20"/>
              <w:szCs w:val="20"/>
            </w:rPr>
            <w:t xml:space="preserve"> </w:t>
          </w:r>
          <w:r w:rsidR="0090510F">
            <w:rPr>
              <w:sz w:val="20"/>
              <w:szCs w:val="20"/>
            </w:rPr>
            <w:t>N. Hodges</w:t>
          </w:r>
        </w:p>
      </w:tc>
      <w:tc>
        <w:tcPr>
          <w:tcW w:w="3792" w:type="dxa"/>
        </w:tcPr>
        <w:p w:rsidR="00E93770" w:rsidRPr="0008647D" w:rsidRDefault="00345CF4" w:rsidP="00345CF4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Approved by: </w:t>
          </w:r>
          <w:r w:rsidR="0090510F">
            <w:rPr>
              <w:sz w:val="20"/>
              <w:szCs w:val="20"/>
            </w:rPr>
            <w:t>N. Hodges</w:t>
          </w:r>
        </w:p>
      </w:tc>
      <w:tc>
        <w:tcPr>
          <w:tcW w:w="3366" w:type="dxa"/>
        </w:tcPr>
        <w:p w:rsidR="00E93770" w:rsidRPr="0008647D" w:rsidRDefault="00E93770" w:rsidP="00E93770">
          <w:pPr>
            <w:pStyle w:val="Footer"/>
            <w:jc w:val="cen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023CD4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023CD4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1D2463" w:rsidP="001D2463">
    <w:pPr>
      <w:pStyle w:val="Footer"/>
      <w:tabs>
        <w:tab w:val="clear" w:pos="4153"/>
        <w:tab w:val="clear" w:pos="8306"/>
        <w:tab w:val="left" w:pos="24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55" w:rsidRDefault="00B43C55">
      <w:r>
        <w:separator/>
      </w:r>
    </w:p>
  </w:footnote>
  <w:footnote w:type="continuationSeparator" w:id="0">
    <w:p w:rsidR="00B43C55" w:rsidRDefault="00B4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18" w:rsidRPr="007E4EAC" w:rsidRDefault="00517218" w:rsidP="00517218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>
      <w:rPr>
        <w:b/>
      </w:rPr>
      <w:t xml:space="preserve">Foundation </w:t>
    </w:r>
    <w:r w:rsidRPr="00BF05CF">
      <w:rPr>
        <w:b/>
      </w:rPr>
      <w:t>Trust – Pathology Department</w:t>
    </w:r>
  </w:p>
  <w:tbl>
    <w:tblPr>
      <w:tblStyle w:val="TableGrid"/>
      <w:tblW w:w="232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237"/>
      <w:gridCol w:w="8505"/>
      <w:gridCol w:w="8505"/>
    </w:tblGrid>
    <w:tr w:rsidR="008E40F5" w:rsidTr="008E40F5">
      <w:tc>
        <w:tcPr>
          <w:tcW w:w="6237" w:type="dxa"/>
        </w:tcPr>
        <w:p w:rsidR="008E40F5" w:rsidRDefault="008E40F5" w:rsidP="00517218">
          <w:pPr>
            <w:pStyle w:val="Header"/>
          </w:pPr>
          <w:r>
            <w:t>FORM</w:t>
          </w:r>
          <w:r w:rsidRPr="003106F5">
            <w:t xml:space="preserve">  </w:t>
          </w:r>
        </w:p>
      </w:tc>
      <w:tc>
        <w:tcPr>
          <w:tcW w:w="8505" w:type="dxa"/>
        </w:tcPr>
        <w:p w:rsidR="008E40F5" w:rsidRPr="0053380F" w:rsidRDefault="008E40F5" w:rsidP="008E40F5">
          <w:pPr>
            <w:pStyle w:val="Header"/>
            <w:jc w:val="right"/>
            <w:rPr>
              <w:sz w:val="20"/>
              <w:szCs w:val="20"/>
            </w:rPr>
          </w:pPr>
          <w:r>
            <w:t>FM/POCT/108</w:t>
          </w:r>
          <w:r w:rsidR="004E3734">
            <w:t>/2</w:t>
          </w:r>
        </w:p>
      </w:tc>
      <w:tc>
        <w:tcPr>
          <w:tcW w:w="8505" w:type="dxa"/>
        </w:tcPr>
        <w:p w:rsidR="008E40F5" w:rsidRDefault="008E40F5" w:rsidP="00345CF4">
          <w:pPr>
            <w:pStyle w:val="Header"/>
            <w:jc w:val="right"/>
          </w:pPr>
        </w:p>
      </w:tc>
    </w:tr>
    <w:tr w:rsidR="008E40F5" w:rsidTr="008E40F5">
      <w:tc>
        <w:tcPr>
          <w:tcW w:w="6237" w:type="dxa"/>
        </w:tcPr>
        <w:p w:rsidR="008E40F5" w:rsidRDefault="008E40F5" w:rsidP="00345CF4">
          <w:pPr>
            <w:pStyle w:val="Header"/>
          </w:pPr>
          <w:r>
            <w:t>Title</w:t>
          </w:r>
          <w:r w:rsidRPr="003106F5">
            <w:t>:</w:t>
          </w:r>
          <w:r>
            <w:t xml:space="preserve"> Hemochron Quality Control and Maintenance Log</w:t>
          </w:r>
        </w:p>
      </w:tc>
      <w:tc>
        <w:tcPr>
          <w:tcW w:w="8505" w:type="dxa"/>
        </w:tcPr>
        <w:p w:rsidR="008E40F5" w:rsidRPr="0053380F" w:rsidRDefault="008E40F5" w:rsidP="004E3734">
          <w:pPr>
            <w:pStyle w:val="Header"/>
            <w:jc w:val="right"/>
            <w:rPr>
              <w:sz w:val="20"/>
              <w:szCs w:val="20"/>
            </w:rPr>
          </w:pPr>
          <w:r>
            <w:t xml:space="preserve">            </w:t>
          </w:r>
          <w:r w:rsidRPr="00517218">
            <w:t>Effective date:</w:t>
          </w:r>
          <w:r w:rsidR="00F5017C">
            <w:t xml:space="preserve"> 19/07/2023</w:t>
          </w:r>
          <w:r>
            <w:t xml:space="preserve"> </w:t>
          </w:r>
        </w:p>
      </w:tc>
      <w:tc>
        <w:tcPr>
          <w:tcW w:w="8505" w:type="dxa"/>
        </w:tcPr>
        <w:p w:rsidR="008E40F5" w:rsidRDefault="008E40F5" w:rsidP="00345CF4">
          <w:pPr>
            <w:pStyle w:val="Header"/>
            <w:jc w:val="right"/>
          </w:pPr>
        </w:p>
      </w:tc>
    </w:tr>
  </w:tbl>
  <w:p w:rsidR="00F769B0" w:rsidRPr="001521DC" w:rsidRDefault="00F769B0" w:rsidP="008B7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6E"/>
    <w:rsid w:val="00023CD4"/>
    <w:rsid w:val="00036B78"/>
    <w:rsid w:val="00052FB9"/>
    <w:rsid w:val="00067F36"/>
    <w:rsid w:val="0008647D"/>
    <w:rsid w:val="000B30EF"/>
    <w:rsid w:val="000E7A92"/>
    <w:rsid w:val="000F5467"/>
    <w:rsid w:val="001521DC"/>
    <w:rsid w:val="001924CE"/>
    <w:rsid w:val="001A5CF8"/>
    <w:rsid w:val="001B047E"/>
    <w:rsid w:val="001C336E"/>
    <w:rsid w:val="001D2463"/>
    <w:rsid w:val="001D439C"/>
    <w:rsid w:val="001E43E9"/>
    <w:rsid w:val="001F38EE"/>
    <w:rsid w:val="0020470E"/>
    <w:rsid w:val="00231218"/>
    <w:rsid w:val="00275B44"/>
    <w:rsid w:val="00294D67"/>
    <w:rsid w:val="002A7CC3"/>
    <w:rsid w:val="002D6FDB"/>
    <w:rsid w:val="002F482B"/>
    <w:rsid w:val="003106F5"/>
    <w:rsid w:val="00321793"/>
    <w:rsid w:val="00345CF4"/>
    <w:rsid w:val="00346B9B"/>
    <w:rsid w:val="0035138C"/>
    <w:rsid w:val="00391375"/>
    <w:rsid w:val="00392773"/>
    <w:rsid w:val="00432225"/>
    <w:rsid w:val="00454F09"/>
    <w:rsid w:val="0046206E"/>
    <w:rsid w:val="00467114"/>
    <w:rsid w:val="004C2B2D"/>
    <w:rsid w:val="004C7646"/>
    <w:rsid w:val="004D0F19"/>
    <w:rsid w:val="004D6625"/>
    <w:rsid w:val="004E0510"/>
    <w:rsid w:val="004E3734"/>
    <w:rsid w:val="00517218"/>
    <w:rsid w:val="0053380F"/>
    <w:rsid w:val="00572BFE"/>
    <w:rsid w:val="00573EAA"/>
    <w:rsid w:val="00574C62"/>
    <w:rsid w:val="005A1688"/>
    <w:rsid w:val="006076F8"/>
    <w:rsid w:val="00612705"/>
    <w:rsid w:val="006303C5"/>
    <w:rsid w:val="00651051"/>
    <w:rsid w:val="00681B7E"/>
    <w:rsid w:val="006A0E97"/>
    <w:rsid w:val="006B446E"/>
    <w:rsid w:val="006F1154"/>
    <w:rsid w:val="007013EB"/>
    <w:rsid w:val="00713F6D"/>
    <w:rsid w:val="00755F5B"/>
    <w:rsid w:val="007753D7"/>
    <w:rsid w:val="007A19C4"/>
    <w:rsid w:val="0080578F"/>
    <w:rsid w:val="00810FAA"/>
    <w:rsid w:val="00821041"/>
    <w:rsid w:val="008333B7"/>
    <w:rsid w:val="00836413"/>
    <w:rsid w:val="0085298E"/>
    <w:rsid w:val="00857C93"/>
    <w:rsid w:val="00872C6E"/>
    <w:rsid w:val="00895349"/>
    <w:rsid w:val="008B7740"/>
    <w:rsid w:val="008C2559"/>
    <w:rsid w:val="008C603A"/>
    <w:rsid w:val="008E40F5"/>
    <w:rsid w:val="008F62EB"/>
    <w:rsid w:val="0090510F"/>
    <w:rsid w:val="00953BC5"/>
    <w:rsid w:val="00A0055E"/>
    <w:rsid w:val="00A036FE"/>
    <w:rsid w:val="00A11022"/>
    <w:rsid w:val="00A213CD"/>
    <w:rsid w:val="00A835D5"/>
    <w:rsid w:val="00AC1CBF"/>
    <w:rsid w:val="00AF0ACE"/>
    <w:rsid w:val="00B02F98"/>
    <w:rsid w:val="00B24D9D"/>
    <w:rsid w:val="00B30314"/>
    <w:rsid w:val="00B43C55"/>
    <w:rsid w:val="00B47ADF"/>
    <w:rsid w:val="00BF05CF"/>
    <w:rsid w:val="00C464FD"/>
    <w:rsid w:val="00C56CB7"/>
    <w:rsid w:val="00C96E72"/>
    <w:rsid w:val="00CB78A8"/>
    <w:rsid w:val="00CC0C49"/>
    <w:rsid w:val="00CD21DA"/>
    <w:rsid w:val="00CF7DA6"/>
    <w:rsid w:val="00D96F4A"/>
    <w:rsid w:val="00DA7DEC"/>
    <w:rsid w:val="00DE39E8"/>
    <w:rsid w:val="00DF43A1"/>
    <w:rsid w:val="00E05D32"/>
    <w:rsid w:val="00E11FB7"/>
    <w:rsid w:val="00E22C96"/>
    <w:rsid w:val="00E23E09"/>
    <w:rsid w:val="00E34F62"/>
    <w:rsid w:val="00E73909"/>
    <w:rsid w:val="00E93770"/>
    <w:rsid w:val="00EF5563"/>
    <w:rsid w:val="00F0393F"/>
    <w:rsid w:val="00F5017C"/>
    <w:rsid w:val="00F62DA9"/>
    <w:rsid w:val="00F713A8"/>
    <w:rsid w:val="00F769B0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71F14A9-B27B-47A7-B931-98633E06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B78A8"/>
    <w:pPr>
      <w:keepNext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4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463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rsid w:val="00CB78A8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9DF4-9A58-4C54-A055-01D9063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09.dot</Template>
  <TotalTime>0</TotalTime>
  <Pages>5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Ribeiro, Mariana</cp:lastModifiedBy>
  <cp:revision>2</cp:revision>
  <cp:lastPrinted>2009-09-22T10:13:00Z</cp:lastPrinted>
  <dcterms:created xsi:type="dcterms:W3CDTF">2023-08-17T08:48:00Z</dcterms:created>
  <dcterms:modified xsi:type="dcterms:W3CDTF">2023-08-17T08:48:00Z</dcterms:modified>
</cp:coreProperties>
</file>